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AC0069" w14:textId="3C36B69D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5162DB48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B24F" w14:textId="37F34136"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760BB3AB">
        <w:rPr>
          <w:rFonts w:ascii="Arial" w:hAnsi="Arial"/>
          <w:i w:val="0"/>
          <w:iCs w:val="0"/>
        </w:rPr>
        <w:t>TISKOV</w:t>
      </w:r>
      <w:r w:rsidR="001C672A" w:rsidRPr="760BB3AB">
        <w:rPr>
          <w:rFonts w:ascii="Arial" w:hAnsi="Arial"/>
          <w:i w:val="0"/>
          <w:iCs w:val="0"/>
        </w:rPr>
        <w:t>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8470FA">
        <w:rPr>
          <w:rFonts w:ascii="Arial" w:hAnsi="Arial"/>
          <w:i w:val="0"/>
          <w:iCs w:val="0"/>
        </w:rPr>
        <w:tab/>
        <w:t xml:space="preserve">    </w:t>
      </w:r>
      <w:r w:rsidR="00D2296B">
        <w:rPr>
          <w:rFonts w:ascii="Arial" w:hAnsi="Arial"/>
          <w:i w:val="0"/>
          <w:iCs w:val="0"/>
        </w:rPr>
        <w:t xml:space="preserve">  8</w:t>
      </w:r>
      <w:r w:rsidR="001F6D2E" w:rsidRPr="760BB3AB">
        <w:rPr>
          <w:rFonts w:ascii="Arial" w:hAnsi="Arial"/>
          <w:i w:val="0"/>
          <w:iCs w:val="0"/>
        </w:rPr>
        <w:t xml:space="preserve">. </w:t>
      </w:r>
      <w:r w:rsidR="001C672A" w:rsidRPr="760BB3AB">
        <w:rPr>
          <w:rFonts w:ascii="Arial" w:hAnsi="Arial"/>
          <w:i w:val="0"/>
          <w:iCs w:val="0"/>
        </w:rPr>
        <w:t>červ</w:t>
      </w:r>
      <w:r w:rsidR="00922C5D">
        <w:rPr>
          <w:rFonts w:ascii="Arial" w:hAnsi="Arial"/>
          <w:i w:val="0"/>
          <w:iCs w:val="0"/>
        </w:rPr>
        <w:t>e</w:t>
      </w:r>
      <w:r w:rsidR="001C672A" w:rsidRPr="760BB3AB">
        <w:rPr>
          <w:rFonts w:ascii="Arial" w:hAnsi="Arial"/>
          <w:i w:val="0"/>
          <w:iCs w:val="0"/>
        </w:rPr>
        <w:t>n</w:t>
      </w:r>
      <w:r w:rsidR="00922C5D">
        <w:rPr>
          <w:rFonts w:ascii="Arial" w:hAnsi="Arial"/>
          <w:i w:val="0"/>
          <w:iCs w:val="0"/>
        </w:rPr>
        <w:t>ce</w:t>
      </w:r>
      <w:r w:rsidR="001D6109" w:rsidRPr="760BB3AB">
        <w:rPr>
          <w:rFonts w:ascii="Arial" w:hAnsi="Arial"/>
          <w:i w:val="0"/>
          <w:iCs w:val="0"/>
        </w:rPr>
        <w:t xml:space="preserve"> </w:t>
      </w:r>
      <w:r w:rsidRPr="760BB3AB">
        <w:rPr>
          <w:rFonts w:ascii="Arial" w:hAnsi="Arial"/>
          <w:i w:val="0"/>
          <w:iCs w:val="0"/>
        </w:rPr>
        <w:t>20</w:t>
      </w:r>
      <w:r w:rsidR="001D6109" w:rsidRPr="760BB3AB">
        <w:rPr>
          <w:rFonts w:ascii="Arial" w:hAnsi="Arial"/>
          <w:i w:val="0"/>
          <w:iCs w:val="0"/>
        </w:rPr>
        <w:t>20</w:t>
      </w:r>
    </w:p>
    <w:p w14:paraId="13085FB2" w14:textId="49F50440"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51C5ED6D" w14:textId="5D317012" w:rsidR="6D7E9CA1" w:rsidRPr="00586398" w:rsidRDefault="00DB6971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Společnost </w:t>
      </w:r>
      <w:r w:rsidR="6D7E9CA1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Bidli </w:t>
      </w:r>
      <w:r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postaví </w:t>
      </w:r>
      <w:r w:rsidR="6D7E9CA1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v Libři </w:t>
      </w:r>
      <w:r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 Prahy </w:t>
      </w:r>
      <w:r w:rsidR="00C0258C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16 </w:t>
      </w:r>
      <w:r w:rsidR="6D7E9CA1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>nízkoenergetick</w:t>
      </w:r>
      <w:r w:rsidR="00C0258C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ých </w:t>
      </w:r>
      <w:r w:rsidR="6D7E9CA1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>rodinn</w:t>
      </w:r>
      <w:r w:rsidR="00C0258C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>ých</w:t>
      </w:r>
      <w:r w:rsidR="6D7E9CA1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dom</w:t>
      </w:r>
      <w:r w:rsidR="00C0258C" w:rsidRPr="00586398">
        <w:rPr>
          <w:rFonts w:ascii="Arial" w:hAnsi="Arial" w:cs="Arial"/>
          <w:b/>
          <w:bCs/>
          <w:color w:val="000000" w:themeColor="text1"/>
          <w:sz w:val="28"/>
          <w:szCs w:val="28"/>
        </w:rPr>
        <w:t>ů</w:t>
      </w:r>
    </w:p>
    <w:p w14:paraId="5010772A" w14:textId="68BF956B" w:rsidR="00C0258C" w:rsidRPr="00D825C9" w:rsidRDefault="00C0258C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CFF649" w14:textId="7B5ABC7B" w:rsidR="00904734" w:rsidRPr="00D825C9" w:rsidRDefault="00904734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Ve středočeské obci Libeř vyrůstá </w:t>
      </w:r>
      <w:r w:rsidR="003B603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prvních </w:t>
      </w:r>
      <w:r w:rsidR="52A8F327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osm</w:t>
      </w:r>
      <w:r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nízkoenergetických rodinných domů </w:t>
      </w:r>
      <w:r w:rsidR="005203CF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 </w:t>
      </w:r>
      <w:r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dispozici 5+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kk</w:t>
      </w:r>
      <w:r w:rsidR="51CA3932" w:rsidRPr="00C0258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C70DD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</w:t>
      </w:r>
      <w:r w:rsidR="571E4E89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ají vlastní pozemek </w:t>
      </w:r>
      <w:r w:rsidR="00FA2BC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 velikosti přes 650 m</w:t>
      </w:r>
      <w:r w:rsidR="00FA2BCA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="00FA2BC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garáž</w:t>
      </w:r>
      <w:r w:rsidR="00151A40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, </w:t>
      </w:r>
      <w:r w:rsidR="00FA2BCA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podkroví </w:t>
      </w:r>
      <w:r w:rsidR="571E4E89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 jsou vybaveny fotovoltaickou elektrárnou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 Na první etapu, jejíž kolaudac</w:t>
      </w:r>
      <w:r w:rsidR="00CF657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i společnost Bidli 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plán</w:t>
      </w:r>
      <w:r w:rsidR="00CF657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uje 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na jaro 2021, </w:t>
      </w:r>
      <w:r w:rsidR="3A5791BA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naváže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61F50CA9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realizace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dalších </w:t>
      </w:r>
      <w:r w:rsidR="214774F3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osmi</w:t>
      </w:r>
      <w:r w:rsidR="1E735881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domů. </w:t>
      </w:r>
    </w:p>
    <w:p w14:paraId="4294DFAE" w14:textId="64DE5420" w:rsidR="001C672A" w:rsidRPr="00D825C9" w:rsidRDefault="001C672A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5E52927" w14:textId="45F6E9BC" w:rsidR="22840EA0" w:rsidRPr="00D825C9" w:rsidRDefault="00627267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409867" wp14:editId="309876A0">
            <wp:simplePos x="0" y="0"/>
            <wp:positionH relativeFrom="margin">
              <wp:align>left</wp:align>
            </wp:positionH>
            <wp:positionV relativeFrom="margin">
              <wp:posOffset>2791460</wp:posOffset>
            </wp:positionV>
            <wp:extent cx="2519680" cy="1390015"/>
            <wp:effectExtent l="0" t="0" r="0" b="63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029FA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BE98E6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Stále více lidí </w:t>
      </w:r>
      <w:r w:rsidR="00131E4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dnes h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ledá bydlení za </w:t>
      </w:r>
      <w:r w:rsidR="008E3ED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Prahou, v obcích, které jim nabídnou klid a přírodu, přitom potřebnou občanskou vybavenost a dobré spojení do hlavního města. </w:t>
      </w:r>
      <w:r w:rsidR="00C5547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</w:t>
      </w:r>
      <w:r w:rsidR="008C2BD9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="00C5547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8C2BD9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značné </w:t>
      </w:r>
      <w:r w:rsidR="00C5547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části j</w:t>
      </w:r>
      <w:r w:rsidR="0038657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="00C5547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 </w:t>
      </w:r>
      <w:r w:rsidR="0038657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 důsledek toho, že v Praze </w:t>
      </w:r>
      <w:r w:rsidR="006B60C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byty </w:t>
      </w:r>
      <w:r w:rsidR="007B493B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představují </w:t>
      </w:r>
      <w:r w:rsidR="006B60C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nedostatkov</w:t>
      </w:r>
      <w:r w:rsidR="007B493B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é</w:t>
      </w:r>
      <w:r w:rsidR="006B60C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149DEFB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zboží</w:t>
      </w:r>
      <w:r w:rsidR="005352B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bookmarkStart w:id="0" w:name="_GoBack"/>
      <w:bookmarkEnd w:id="0"/>
      <w:r w:rsidR="005352B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</w:t>
      </w:r>
      <w:r w:rsidR="63090EF4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sou</w:t>
      </w:r>
      <w:r w:rsidR="143AC40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drahé a kvůli komplikovaným procesům trvá jejich </w:t>
      </w:r>
      <w:r w:rsidR="005352B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příprava</w:t>
      </w:r>
      <w:r w:rsidR="00A3316F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</w:t>
      </w:r>
      <w:r w:rsidR="143AC40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výstavba roky</w:t>
      </w:r>
      <w:r w:rsidR="00CC7C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2793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Stejně tak je kromě bytů i</w:t>
      </w:r>
      <w:r w:rsidR="00CE3528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A2793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 okolí </w:t>
      </w:r>
      <w:r w:rsidR="0015022B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metropole </w:t>
      </w:r>
      <w:r w:rsidR="00A2793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velký nedostatek stavebních pozemků či novostaveb rodinných domů. </w:t>
      </w:r>
      <w:r w:rsidR="00CC7C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Oproti tomu jsou naše </w:t>
      </w:r>
      <w:r w:rsidR="00CB03D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moderní nízkoenergetické rodinné domy, </w:t>
      </w:r>
      <w:r w:rsidR="000C78C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stavěné </w:t>
      </w:r>
      <w:r w:rsidR="00767BC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jako dřevostavby, velmi</w:t>
      </w:r>
      <w:r w:rsidR="00CB03D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143AC40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rychl</w:t>
      </w:r>
      <w:r w:rsidR="00CB03D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="2B62CCD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dostupn</w:t>
      </w:r>
      <w:r w:rsidR="00CB03D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é</w:t>
      </w:r>
      <w:r w:rsidR="143AC40E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A94DF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</w:t>
      </w:r>
      <w:r w:rsidR="0072103C" w:rsidRPr="0EE43CCC">
        <w:rPr>
          <w:rFonts w:ascii="Arial" w:hAnsi="Arial"/>
          <w:i/>
          <w:iCs/>
          <w:sz w:val="22"/>
          <w:szCs w:val="22"/>
        </w:rPr>
        <w:t xml:space="preserve">yrábíme </w:t>
      </w:r>
      <w:r w:rsidR="00A94DFD" w:rsidRPr="0EE43CCC">
        <w:rPr>
          <w:rFonts w:ascii="Arial" w:hAnsi="Arial"/>
          <w:i/>
          <w:iCs/>
          <w:sz w:val="22"/>
          <w:szCs w:val="22"/>
        </w:rPr>
        <w:t xml:space="preserve">je </w:t>
      </w:r>
      <w:r w:rsidR="0072103C" w:rsidRPr="0EE43CCC">
        <w:rPr>
          <w:rFonts w:ascii="Arial" w:hAnsi="Arial"/>
          <w:i/>
          <w:iCs/>
          <w:sz w:val="22"/>
          <w:szCs w:val="22"/>
        </w:rPr>
        <w:t>ve vlastním závodě, takže máme dokonalou kontrolu nad kvalitou i</w:t>
      </w:r>
      <w:r w:rsidR="006603F2" w:rsidRPr="0EE43CCC">
        <w:rPr>
          <w:rFonts w:ascii="Arial" w:hAnsi="Arial"/>
          <w:i/>
          <w:iCs/>
          <w:sz w:val="22"/>
          <w:szCs w:val="22"/>
        </w:rPr>
        <w:t> </w:t>
      </w:r>
      <w:r w:rsidR="0072103C" w:rsidRPr="0EE43CCC">
        <w:rPr>
          <w:rFonts w:ascii="Arial" w:hAnsi="Arial"/>
          <w:i/>
          <w:iCs/>
          <w:sz w:val="22"/>
          <w:szCs w:val="22"/>
        </w:rPr>
        <w:t xml:space="preserve">rychlostí výroby. </w:t>
      </w:r>
      <w:r w:rsidR="00752DF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Zhruba za š</w:t>
      </w:r>
      <w:r w:rsidR="64CBC21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est měsíců od </w:t>
      </w:r>
      <w:r w:rsidR="0027161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podpisu smlouvy o smlouvě budoucí</w:t>
      </w:r>
      <w:r w:rsidR="00112744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kupní</w:t>
      </w:r>
      <w:r w:rsidR="0027161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je dům dokončen</w:t>
      </w:r>
      <w:r w:rsidR="64CBC21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6D101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navíc jde o </w:t>
      </w:r>
      <w:r w:rsidR="64CBC21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stavb</w:t>
      </w:r>
      <w:r w:rsidR="006D101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</w:t>
      </w:r>
      <w:r w:rsidR="64CBC21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4F93452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ohleduplnější vů</w:t>
      </w:r>
      <w:r w:rsidR="009E6FCF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č</w:t>
      </w:r>
      <w:r w:rsidR="4F93452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 životnímu prostředí</w:t>
      </w:r>
      <w:r w:rsidR="006F348C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D85786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říká </w:t>
      </w:r>
      <w:r w:rsidR="006F348C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Roman Weiser, ředitel </w:t>
      </w:r>
      <w:r w:rsidR="00042A83" w:rsidRPr="01231704">
        <w:rPr>
          <w:rFonts w:ascii="Arial" w:eastAsia="Arial" w:hAnsi="Arial" w:cs="Arial"/>
          <w:color w:val="000000" w:themeColor="text1"/>
          <w:sz w:val="22"/>
          <w:szCs w:val="22"/>
        </w:rPr>
        <w:t>developmentu a</w:t>
      </w:r>
      <w:r w:rsidR="006603F2" w:rsidRPr="01231704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42A83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investic do nemovitostí </w:t>
      </w:r>
      <w:r w:rsidR="006F348C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společnosti </w:t>
      </w:r>
      <w:hyperlink r:id="rId13">
        <w:r w:rsidR="006F348C" w:rsidRPr="01231704">
          <w:rPr>
            <w:rStyle w:val="Hyperlink0"/>
          </w:rPr>
          <w:t>Bidli</w:t>
        </w:r>
      </w:hyperlink>
      <w:r w:rsidR="00042A83" w:rsidRPr="01231704">
        <w:rPr>
          <w:rStyle w:val="Hyperlink0"/>
        </w:rPr>
        <w:t xml:space="preserve"> holding</w:t>
      </w:r>
      <w:r w:rsidR="00945287" w:rsidRPr="01231704">
        <w:rPr>
          <w:rStyle w:val="Hypertextovodkaz"/>
          <w:rFonts w:ascii="Arial" w:eastAsia="Arial" w:hAnsi="Arial" w:cs="Arial"/>
          <w:color w:val="000000" w:themeColor="text1"/>
          <w:sz w:val="22"/>
          <w:szCs w:val="22"/>
          <w:u w:val="none"/>
        </w:rPr>
        <w:t>, a vypočítává další výhody pr</w:t>
      </w:r>
      <w:r w:rsidR="001A39B9" w:rsidRPr="01231704">
        <w:rPr>
          <w:rStyle w:val="Hypertextovodkaz"/>
          <w:rFonts w:ascii="Arial" w:eastAsia="Arial" w:hAnsi="Arial" w:cs="Arial"/>
          <w:color w:val="000000" w:themeColor="text1"/>
          <w:sz w:val="22"/>
          <w:szCs w:val="22"/>
          <w:u w:val="none"/>
        </w:rPr>
        <w:t xml:space="preserve">ojektu </w:t>
      </w:r>
      <w:hyperlink r:id="rId14">
        <w:r w:rsidR="001A39B9" w:rsidRPr="01231704">
          <w:rPr>
            <w:rStyle w:val="Hyperlink0"/>
          </w:rPr>
          <w:t>Bidli v Libři</w:t>
        </w:r>
      </w:hyperlink>
      <w:r w:rsidR="001A39B9" w:rsidRPr="01231704">
        <w:rPr>
          <w:rStyle w:val="Hypertextovodkaz"/>
          <w:rFonts w:ascii="Arial" w:eastAsia="Arial" w:hAnsi="Arial" w:cs="Arial"/>
          <w:color w:val="000000" w:themeColor="text1"/>
          <w:sz w:val="22"/>
          <w:szCs w:val="22"/>
          <w:u w:val="none"/>
        </w:rPr>
        <w:t>: „</w:t>
      </w:r>
      <w:r w:rsidR="22B65F9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</w:t>
      </w:r>
      <w:r w:rsidR="0BE98E6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voup</w:t>
      </w:r>
      <w:r w:rsidR="0027161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odlažní</w:t>
      </w:r>
      <w:r w:rsidR="0BE98E6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dom</w:t>
      </w:r>
      <w:r w:rsidR="0D14470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y kromě kvalitních materiálů disponují </w:t>
      </w:r>
      <w:r w:rsidR="006A453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také</w:t>
      </w:r>
      <w:r w:rsidR="0D14470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0271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střešními </w:t>
      </w:r>
      <w:r w:rsidR="003C8F96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fotovoltaickými panely</w:t>
      </w:r>
      <w:r w:rsidR="00767BC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díky nimž</w:t>
      </w:r>
      <w:r w:rsidR="0D14470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obyvatelé </w:t>
      </w:r>
      <w:r w:rsidR="00193CCA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sníží </w:t>
      </w:r>
      <w:r w:rsidR="00767BC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své </w:t>
      </w:r>
      <w:r w:rsidR="00193CCA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výdaje </w:t>
      </w:r>
      <w:r w:rsidR="0D144703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za energi</w:t>
      </w:r>
      <w:r w:rsidR="0F1D97B8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</w:t>
      </w:r>
      <w:r w:rsidR="759B1E5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A50E2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– </w:t>
      </w:r>
      <w:r w:rsidR="759B1E5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přebytky mohou ohřívat vodu, čím ušetří </w:t>
      </w:r>
      <w:r w:rsidR="006A453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až </w:t>
      </w:r>
      <w:r w:rsidR="0027161D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30 % nákladů na elektřinu</w:t>
      </w:r>
      <w:r w:rsidR="0F1D97B8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7FA253E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B305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Pro zvýšení uživatelského komfortu můžeme domy n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 přání klienta vybavit </w:t>
      </w:r>
      <w:r w:rsidR="00945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systémem chytré domácnosti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například </w:t>
      </w:r>
      <w:r w:rsidR="008302E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 ovládáním 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světel, topení </w:t>
      </w:r>
      <w:r w:rsidR="00FB33EB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nebo 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stín</w:t>
      </w:r>
      <w:r w:rsidR="00BC3C3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cí techniky</w:t>
      </w:r>
      <w:r w:rsidR="5338755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Dovedeme </w:t>
      </w:r>
      <w:r w:rsidR="00882E31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interiér </w:t>
      </w:r>
      <w:r w:rsidR="53387555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přizpůsobit představám zákazníka a zajistit výrobu nábytku na míru</w:t>
      </w:r>
      <w:r w:rsidR="00F96458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22840EA0" w:rsidRPr="0EE43CCC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”</w:t>
      </w:r>
      <w:r w:rsidR="22840EA0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E1448D" w:rsidRPr="01231704">
        <w:rPr>
          <w:rFonts w:ascii="Arial" w:eastAsia="Arial" w:hAnsi="Arial" w:cs="Arial"/>
          <w:color w:val="000000" w:themeColor="text1"/>
          <w:sz w:val="22"/>
          <w:szCs w:val="22"/>
        </w:rPr>
        <w:t>Společnost Bidl</w:t>
      </w:r>
      <w:r w:rsidR="0053411E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i také dokáže zájemcům pomoci se zajištěním financování či s prodejem stávající nemovitosti. </w:t>
      </w:r>
      <w:r w:rsidR="00EF592C" w:rsidRPr="01231704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712A57DE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rvních osm domů </w:t>
      </w:r>
      <w:r w:rsidR="00EF592C" w:rsidRPr="01231704">
        <w:rPr>
          <w:rFonts w:ascii="Arial" w:eastAsia="Arial" w:hAnsi="Arial" w:cs="Arial"/>
          <w:color w:val="000000" w:themeColor="text1"/>
          <w:sz w:val="22"/>
          <w:szCs w:val="22"/>
        </w:rPr>
        <w:t xml:space="preserve">je již v prodeji, druhou etapu developer plánuje spustit </w:t>
      </w:r>
      <w:r w:rsidR="0027161D" w:rsidRPr="01231704">
        <w:rPr>
          <w:rFonts w:ascii="Arial" w:eastAsia="Arial" w:hAnsi="Arial" w:cs="Arial"/>
          <w:color w:val="000000" w:themeColor="text1"/>
          <w:sz w:val="22"/>
          <w:szCs w:val="22"/>
        </w:rPr>
        <w:t>v r</w:t>
      </w:r>
      <w:r w:rsidR="00850B98" w:rsidRPr="01231704">
        <w:rPr>
          <w:rFonts w:ascii="Arial" w:eastAsia="Arial" w:hAnsi="Arial" w:cs="Arial"/>
          <w:color w:val="000000" w:themeColor="text1"/>
          <w:sz w:val="22"/>
          <w:szCs w:val="22"/>
        </w:rPr>
        <w:t>oce</w:t>
      </w:r>
      <w:r w:rsidR="0027161D" w:rsidRPr="0EE43CCC">
        <w:rPr>
          <w:rFonts w:ascii="Arial" w:eastAsia="Arial" w:hAnsi="Arial" w:cs="Arial"/>
          <w:color w:val="000000" w:themeColor="text1"/>
          <w:sz w:val="22"/>
          <w:szCs w:val="22"/>
        </w:rPr>
        <w:t xml:space="preserve"> 2021</w:t>
      </w:r>
      <w:r w:rsidR="712A57DE" w:rsidRPr="0EE43CCC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351871C6" w14:textId="3510D098" w:rsidR="006B60C1" w:rsidRDefault="006B60C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1F261E" w14:textId="62673CCC" w:rsidR="00B46D5D" w:rsidRPr="00D825C9" w:rsidRDefault="00B46D5D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Vzorový dům</w:t>
      </w:r>
      <w:r w:rsidR="00D055E7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5235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Bidli v Libři </w:t>
      </w:r>
      <w:r w:rsidR="00A0642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k prohlédnutí </w:t>
      </w:r>
      <w:r w:rsidR="00D055E7" w:rsidRPr="00D825C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už v létě</w:t>
      </w:r>
    </w:p>
    <w:p w14:paraId="294B251F" w14:textId="0B653163" w:rsidR="05DD8264" w:rsidRDefault="00F802DB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 16</w:t>
      </w:r>
      <w:r w:rsidR="00B46D5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B46D5D" w:rsidRPr="00B71AC5">
          <w:rPr>
            <w:rStyle w:val="Hyperlink0"/>
          </w:rPr>
          <w:t>domů v Libři</w:t>
        </w:r>
      </w:hyperlink>
      <w:r w:rsidR="00B46D5D">
        <w:rPr>
          <w:rFonts w:ascii="Arial" w:hAnsi="Arial" w:cs="Arial"/>
          <w:sz w:val="22"/>
          <w:szCs w:val="22"/>
        </w:rPr>
        <w:t xml:space="preserve"> je </w:t>
      </w:r>
      <w:r w:rsidR="66A60B33" w:rsidRPr="00D825C9">
        <w:rPr>
          <w:rFonts w:ascii="Arial" w:eastAsia="Arial" w:hAnsi="Arial" w:cs="Arial"/>
          <w:color w:val="000000" w:themeColor="text1"/>
          <w:sz w:val="22"/>
          <w:szCs w:val="22"/>
        </w:rPr>
        <w:t>navrženo v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dispozici 5+kk </w:t>
      </w:r>
      <w:r w:rsidR="00E82F68">
        <w:rPr>
          <w:rFonts w:ascii="Arial" w:eastAsia="Arial" w:hAnsi="Arial" w:cs="Arial"/>
          <w:color w:val="000000" w:themeColor="text1"/>
          <w:sz w:val="22"/>
          <w:szCs w:val="22"/>
        </w:rPr>
        <w:t xml:space="preserve">s užitnou 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>plo</w:t>
      </w:r>
      <w:r w:rsidR="00E82F68">
        <w:rPr>
          <w:rFonts w:ascii="Arial" w:eastAsia="Arial" w:hAnsi="Arial" w:cs="Arial"/>
          <w:color w:val="000000" w:themeColor="text1"/>
          <w:sz w:val="22"/>
          <w:szCs w:val="22"/>
        </w:rPr>
        <w:t xml:space="preserve">chou 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>1</w:t>
      </w:r>
      <w:r w:rsidR="65A1B4CD" w:rsidRPr="00D825C9">
        <w:rPr>
          <w:rFonts w:ascii="Arial" w:eastAsia="Arial" w:hAnsi="Arial" w:cs="Arial"/>
          <w:color w:val="000000" w:themeColor="text1"/>
          <w:sz w:val="22"/>
          <w:szCs w:val="22"/>
        </w:rPr>
        <w:t>72</w:t>
      </w:r>
      <w:r w:rsidR="6A900C93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73359B16" w:rsidRPr="00D825C9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4F644FC4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A1A3713" w:rsidRPr="00C0258C">
        <w:rPr>
          <w:rFonts w:ascii="Arial" w:eastAsia="Arial" w:hAnsi="Arial" w:cs="Arial"/>
          <w:color w:val="000000" w:themeColor="text1"/>
          <w:sz w:val="22"/>
          <w:szCs w:val="22"/>
        </w:rPr>
        <w:t>V</w:t>
      </w:r>
      <w:r w:rsidR="4F644FC4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přízemí</w:t>
      </w:r>
      <w:r w:rsidR="1BD463D6" w:rsidRPr="00C0258C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14E34">
        <w:rPr>
          <w:rFonts w:ascii="Arial" w:eastAsia="Arial" w:hAnsi="Arial" w:cs="Arial"/>
          <w:color w:val="000000" w:themeColor="text1"/>
          <w:sz w:val="22"/>
          <w:szCs w:val="22"/>
        </w:rPr>
        <w:t xml:space="preserve">se </w:t>
      </w:r>
      <w:r w:rsidR="1BD463D6" w:rsidRPr="00C0258C">
        <w:rPr>
          <w:rFonts w:ascii="Arial" w:eastAsia="Arial" w:hAnsi="Arial" w:cs="Arial"/>
          <w:color w:val="000000" w:themeColor="text1"/>
          <w:sz w:val="22"/>
          <w:szCs w:val="22"/>
        </w:rPr>
        <w:t>na</w:t>
      </w:r>
      <w:r w:rsidR="008A0CB6">
        <w:rPr>
          <w:rFonts w:ascii="Arial" w:eastAsia="Arial" w:hAnsi="Arial" w:cs="Arial"/>
          <w:color w:val="000000" w:themeColor="text1"/>
          <w:sz w:val="22"/>
          <w:szCs w:val="22"/>
        </w:rPr>
        <w:t xml:space="preserve">chází </w:t>
      </w:r>
      <w:r w:rsidR="009378D7">
        <w:rPr>
          <w:rFonts w:ascii="Arial" w:eastAsia="Arial" w:hAnsi="Arial" w:cs="Arial"/>
          <w:color w:val="000000" w:themeColor="text1"/>
          <w:sz w:val="22"/>
          <w:szCs w:val="22"/>
        </w:rPr>
        <w:t xml:space="preserve">prostorný 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>obývací pokoj, kuchyn</w:t>
      </w:r>
      <w:r w:rsidR="008A0CB6">
        <w:rPr>
          <w:rFonts w:ascii="Arial" w:eastAsia="Arial" w:hAnsi="Arial" w:cs="Arial"/>
          <w:color w:val="000000" w:themeColor="text1"/>
          <w:sz w:val="22"/>
          <w:szCs w:val="22"/>
        </w:rPr>
        <w:t>ě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>, pracovn</w:t>
      </w:r>
      <w:r w:rsidR="008A0CB6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6E23436" w:rsidRPr="00C0258C">
        <w:rPr>
          <w:rFonts w:ascii="Arial" w:eastAsia="Arial" w:hAnsi="Arial" w:cs="Arial"/>
          <w:color w:val="000000" w:themeColor="text1"/>
          <w:sz w:val="22"/>
          <w:szCs w:val="22"/>
        </w:rPr>
        <w:t>,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koupeln</w:t>
      </w:r>
      <w:r w:rsidR="008A0CB6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5AE45515" w:rsidRPr="00C0258C">
        <w:rPr>
          <w:rFonts w:ascii="Arial" w:eastAsia="Arial" w:hAnsi="Arial" w:cs="Arial"/>
          <w:color w:val="000000" w:themeColor="text1"/>
          <w:sz w:val="22"/>
          <w:szCs w:val="22"/>
        </w:rPr>
        <w:t xml:space="preserve"> a sklad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>, druhé pat</w:t>
      </w:r>
      <w:r w:rsidR="008A0CB6">
        <w:rPr>
          <w:rFonts w:ascii="Arial" w:eastAsia="Arial" w:hAnsi="Arial" w:cs="Arial"/>
          <w:color w:val="000000" w:themeColor="text1"/>
          <w:sz w:val="22"/>
          <w:szCs w:val="22"/>
        </w:rPr>
        <w:t xml:space="preserve">ro </w:t>
      </w:r>
      <w:r w:rsidR="001832C6">
        <w:rPr>
          <w:rFonts w:ascii="Arial" w:eastAsia="Arial" w:hAnsi="Arial" w:cs="Arial"/>
          <w:color w:val="000000" w:themeColor="text1"/>
          <w:sz w:val="22"/>
          <w:szCs w:val="22"/>
        </w:rPr>
        <w:t xml:space="preserve">zabírá hlavní </w:t>
      </w:r>
      <w:r w:rsidR="5B4CB704" w:rsidRPr="00C0258C">
        <w:rPr>
          <w:rFonts w:ascii="Arial" w:eastAsia="Arial" w:hAnsi="Arial" w:cs="Arial"/>
          <w:color w:val="000000" w:themeColor="text1"/>
          <w:sz w:val="22"/>
          <w:szCs w:val="22"/>
        </w:rPr>
        <w:t>ložnic</w:t>
      </w:r>
      <w:r w:rsidR="001832C6">
        <w:rPr>
          <w:rFonts w:ascii="Arial" w:eastAsia="Arial" w:hAnsi="Arial" w:cs="Arial"/>
          <w:color w:val="000000" w:themeColor="text1"/>
          <w:sz w:val="22"/>
          <w:szCs w:val="22"/>
        </w:rPr>
        <w:t>e</w:t>
      </w:r>
      <w:r w:rsidR="5B4CB704" w:rsidRPr="003029FA">
        <w:rPr>
          <w:rFonts w:ascii="Arial" w:eastAsia="Arial" w:hAnsi="Arial" w:cs="Arial"/>
          <w:color w:val="000000" w:themeColor="text1"/>
          <w:sz w:val="22"/>
          <w:szCs w:val="22"/>
        </w:rPr>
        <w:t xml:space="preserve"> se šatnou, dva pokoje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a koupeln</w:t>
      </w:r>
      <w:r w:rsidR="00FA028B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14BA6E3E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s vanou.</w:t>
      </w:r>
      <w:r w:rsidR="05DD8264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70533838" w:rsidRPr="00D825C9">
        <w:rPr>
          <w:rFonts w:ascii="Arial" w:eastAsia="Arial" w:hAnsi="Arial" w:cs="Arial"/>
          <w:color w:val="000000" w:themeColor="text1"/>
          <w:sz w:val="22"/>
          <w:szCs w:val="22"/>
        </w:rPr>
        <w:t>Ke každému domu náleží</w:t>
      </w:r>
      <w:r w:rsidR="63450BEC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i gará</w:t>
      </w:r>
      <w:r w:rsidR="34434CB5" w:rsidRPr="00C0258C">
        <w:rPr>
          <w:rFonts w:ascii="Arial" w:eastAsia="Arial" w:hAnsi="Arial" w:cs="Arial"/>
          <w:color w:val="000000" w:themeColor="text1"/>
          <w:sz w:val="22"/>
          <w:szCs w:val="22"/>
        </w:rPr>
        <w:t>ž</w:t>
      </w:r>
      <w:r w:rsidR="340FD139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003140">
        <w:rPr>
          <w:rFonts w:ascii="Arial" w:eastAsia="Arial" w:hAnsi="Arial" w:cs="Arial"/>
          <w:color w:val="000000" w:themeColor="text1"/>
          <w:sz w:val="22"/>
          <w:szCs w:val="22"/>
        </w:rPr>
        <w:t>venkovní parkovací stání</w:t>
      </w:r>
      <w:r w:rsidR="340FD139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a pozemek od 6</w:t>
      </w:r>
      <w:r w:rsidR="00493EEA">
        <w:rPr>
          <w:rFonts w:ascii="Arial" w:eastAsia="Arial" w:hAnsi="Arial" w:cs="Arial"/>
          <w:color w:val="000000" w:themeColor="text1"/>
          <w:sz w:val="22"/>
          <w:szCs w:val="22"/>
        </w:rPr>
        <w:t>76</w:t>
      </w:r>
      <w:r w:rsidR="340FD139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F47E78E" w:rsidRPr="00D825C9">
        <w:rPr>
          <w:rFonts w:ascii="Arial" w:eastAsia="Arial" w:hAnsi="Arial" w:cs="Arial"/>
          <w:color w:val="000000" w:themeColor="text1"/>
          <w:sz w:val="22"/>
          <w:szCs w:val="22"/>
        </w:rPr>
        <w:t>m</w:t>
      </w:r>
      <w:r w:rsidR="0F47E78E" w:rsidRPr="00D825C9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F47E78E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15BE8DA5" w:rsidRPr="00D825C9">
        <w:rPr>
          <w:rFonts w:ascii="Arial" w:eastAsia="Arial" w:hAnsi="Arial" w:cs="Arial"/>
          <w:color w:val="000000" w:themeColor="text1"/>
          <w:sz w:val="22"/>
          <w:szCs w:val="22"/>
        </w:rPr>
        <w:t>p</w:t>
      </w:r>
      <w:r w:rsidR="340FD139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o </w:t>
      </w:r>
      <w:r w:rsidR="340FD139" w:rsidRPr="00D825C9">
        <w:rPr>
          <w:rFonts w:ascii="Arial" w:eastAsia="Arial" w:hAnsi="Arial" w:cs="Arial"/>
          <w:sz w:val="22"/>
          <w:szCs w:val="22"/>
        </w:rPr>
        <w:t>858</w:t>
      </w:r>
      <w:r w:rsidR="02CC52D0" w:rsidRPr="00D825C9">
        <w:rPr>
          <w:rFonts w:ascii="Arial" w:eastAsia="Arial" w:hAnsi="Arial" w:cs="Arial"/>
          <w:sz w:val="22"/>
          <w:szCs w:val="22"/>
        </w:rPr>
        <w:t xml:space="preserve"> m</w:t>
      </w:r>
      <w:r w:rsidR="02CC52D0" w:rsidRPr="00D825C9">
        <w:rPr>
          <w:rFonts w:ascii="Arial" w:eastAsia="Arial" w:hAnsi="Arial" w:cs="Arial"/>
          <w:sz w:val="22"/>
          <w:szCs w:val="22"/>
          <w:vertAlign w:val="superscript"/>
        </w:rPr>
        <w:t>2</w:t>
      </w:r>
      <w:r w:rsidR="00C1233E">
        <w:rPr>
          <w:rFonts w:ascii="Arial" w:eastAsia="Arial" w:hAnsi="Arial" w:cs="Arial"/>
          <w:sz w:val="22"/>
          <w:szCs w:val="22"/>
          <w:vertAlign w:val="superscript"/>
        </w:rPr>
        <w:t xml:space="preserve"> </w:t>
      </w:r>
      <w:r w:rsidR="00C1233E" w:rsidRPr="00D825C9">
        <w:rPr>
          <w:rFonts w:ascii="Arial" w:eastAsia="Arial" w:hAnsi="Arial" w:cs="Arial"/>
          <w:sz w:val="22"/>
          <w:szCs w:val="22"/>
        </w:rPr>
        <w:t>pro zahradu</w:t>
      </w:r>
      <w:r w:rsidR="0F811D0F" w:rsidRPr="00D825C9">
        <w:rPr>
          <w:rFonts w:ascii="Arial" w:eastAsia="Arial" w:hAnsi="Arial" w:cs="Arial"/>
          <w:sz w:val="22"/>
          <w:szCs w:val="22"/>
        </w:rPr>
        <w:t>.</w:t>
      </w:r>
      <w:r w:rsidR="0F811D0F" w:rsidRPr="00C0258C">
        <w:rPr>
          <w:rFonts w:ascii="Arial" w:eastAsia="Arial" w:hAnsi="Arial" w:cs="Arial"/>
          <w:sz w:val="22"/>
          <w:szCs w:val="22"/>
        </w:rPr>
        <w:t xml:space="preserve"> </w:t>
      </w:r>
      <w:r w:rsidR="00A273E2">
        <w:rPr>
          <w:rFonts w:ascii="Arial" w:eastAsia="Arial" w:hAnsi="Arial" w:cs="Arial"/>
          <w:sz w:val="22"/>
          <w:szCs w:val="22"/>
        </w:rPr>
        <w:t xml:space="preserve">Už </w:t>
      </w:r>
      <w:r w:rsidR="00767BC3">
        <w:rPr>
          <w:rFonts w:ascii="Arial" w:eastAsia="Arial" w:hAnsi="Arial" w:cs="Arial"/>
          <w:sz w:val="22"/>
          <w:szCs w:val="22"/>
        </w:rPr>
        <w:t>nyní</w:t>
      </w:r>
      <w:r w:rsidR="00A273E2">
        <w:rPr>
          <w:rFonts w:ascii="Arial" w:eastAsia="Arial" w:hAnsi="Arial" w:cs="Arial"/>
          <w:sz w:val="22"/>
          <w:szCs w:val="22"/>
        </w:rPr>
        <w:t xml:space="preserve"> </w:t>
      </w:r>
      <w:r w:rsidR="00767BC3">
        <w:rPr>
          <w:rFonts w:ascii="Arial" w:eastAsia="Arial" w:hAnsi="Arial" w:cs="Arial"/>
          <w:sz w:val="22"/>
          <w:szCs w:val="22"/>
        </w:rPr>
        <w:t>v létě</w:t>
      </w:r>
      <w:r w:rsidR="00A273E2">
        <w:rPr>
          <w:rFonts w:ascii="Arial" w:eastAsia="Arial" w:hAnsi="Arial" w:cs="Arial"/>
          <w:sz w:val="22"/>
          <w:szCs w:val="22"/>
        </w:rPr>
        <w:t xml:space="preserve"> bude </w:t>
      </w:r>
      <w:r w:rsidR="00767BC3">
        <w:rPr>
          <w:rFonts w:ascii="Arial" w:eastAsia="Arial" w:hAnsi="Arial" w:cs="Arial"/>
          <w:sz w:val="22"/>
          <w:szCs w:val="22"/>
        </w:rPr>
        <w:t xml:space="preserve">k prohlídce </w:t>
      </w:r>
      <w:r w:rsidR="004C2D0D">
        <w:rPr>
          <w:rFonts w:ascii="Arial" w:eastAsia="Arial" w:hAnsi="Arial" w:cs="Arial"/>
          <w:sz w:val="22"/>
          <w:szCs w:val="22"/>
        </w:rPr>
        <w:t>vzorový dům.</w:t>
      </w:r>
    </w:p>
    <w:p w14:paraId="4EDB16DB" w14:textId="4608C0C6" w:rsidR="00AF5962" w:rsidRDefault="00AF5962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4F79606D" w14:textId="77777777" w:rsidR="007E36A2" w:rsidRDefault="007E36A2">
      <w:pPr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14:paraId="5FA611CD" w14:textId="138AD0CF" w:rsidR="00D055E7" w:rsidRPr="00D825C9" w:rsidRDefault="005636A2" w:rsidP="006E34C0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D825C9">
        <w:rPr>
          <w:rFonts w:ascii="Arial" w:eastAsia="Arial" w:hAnsi="Arial" w:cs="Arial"/>
          <w:b/>
          <w:bCs/>
          <w:sz w:val="22"/>
          <w:szCs w:val="22"/>
        </w:rPr>
        <w:lastRenderedPageBreak/>
        <w:t>Ekologická dřevostavba</w:t>
      </w:r>
      <w:r w:rsidR="00F5235B" w:rsidRPr="00D825C9">
        <w:rPr>
          <w:rFonts w:ascii="Arial" w:eastAsia="Arial" w:hAnsi="Arial" w:cs="Arial"/>
          <w:b/>
          <w:bCs/>
          <w:sz w:val="22"/>
          <w:szCs w:val="22"/>
        </w:rPr>
        <w:t>, která i ušetří</w:t>
      </w:r>
    </w:p>
    <w:p w14:paraId="6BDC3E7C" w14:textId="12FE6077" w:rsidR="006E34C0" w:rsidRPr="00D33941" w:rsidRDefault="00627267" w:rsidP="007031B0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372977" wp14:editId="19E99226">
            <wp:simplePos x="0" y="0"/>
            <wp:positionH relativeFrom="margin">
              <wp:align>left</wp:align>
            </wp:positionH>
            <wp:positionV relativeFrom="paragraph">
              <wp:posOffset>454660</wp:posOffset>
            </wp:positionV>
            <wp:extent cx="2520000" cy="1359810"/>
            <wp:effectExtent l="0" t="0" r="0" b="0"/>
            <wp:wrapTight wrapText="bothSides">
              <wp:wrapPolygon edited="0">
                <wp:start x="0" y="0"/>
                <wp:lineTo x="0" y="21186"/>
                <wp:lineTo x="21393" y="21186"/>
                <wp:lineTo x="2139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3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9B2BD3" w:rsidRPr="00B1287A">
          <w:rPr>
            <w:rStyle w:val="Hyperlink0"/>
          </w:rPr>
          <w:t>Rodinné domy v Libři</w:t>
        </w:r>
      </w:hyperlink>
      <w:r w:rsidR="009B2BD3" w:rsidRPr="006501FE">
        <w:rPr>
          <w:rFonts w:ascii="Arial" w:eastAsia="Arial" w:hAnsi="Arial" w:cs="Arial"/>
          <w:sz w:val="22"/>
          <w:szCs w:val="22"/>
        </w:rPr>
        <w:t xml:space="preserve"> </w:t>
      </w:r>
      <w:r w:rsidR="006E34C0" w:rsidRPr="006501FE">
        <w:rPr>
          <w:rFonts w:ascii="Arial" w:hAnsi="Arial"/>
          <w:sz w:val="22"/>
          <w:szCs w:val="22"/>
        </w:rPr>
        <w:t>jsou koncipovány jako nízkoenergetické dřevostavby s roční měrnou potřebou tepla na vytápění pouze 15 až 50</w:t>
      </w:r>
      <w:r w:rsidR="006E34C0" w:rsidRPr="00742510">
        <w:rPr>
          <w:rFonts w:ascii="Arial" w:hAnsi="Arial"/>
          <w:sz w:val="22"/>
          <w:szCs w:val="22"/>
        </w:rPr>
        <w:t> kWh/m</w:t>
      </w:r>
      <w:r w:rsidR="006E34C0" w:rsidRPr="00742510">
        <w:rPr>
          <w:rFonts w:ascii="Arial" w:hAnsi="Arial"/>
          <w:sz w:val="22"/>
          <w:szCs w:val="22"/>
          <w:vertAlign w:val="superscript"/>
        </w:rPr>
        <w:t>2</w:t>
      </w:r>
      <w:r w:rsidR="00072770" w:rsidRPr="00742510">
        <w:rPr>
          <w:rFonts w:ascii="Arial" w:hAnsi="Arial"/>
          <w:sz w:val="22"/>
          <w:szCs w:val="22"/>
        </w:rPr>
        <w:t>.</w:t>
      </w:r>
      <w:r w:rsidR="006E34C0" w:rsidRPr="00D33941">
        <w:rPr>
          <w:rFonts w:ascii="Arial" w:hAnsi="Arial"/>
          <w:sz w:val="22"/>
          <w:szCs w:val="22"/>
        </w:rPr>
        <w:t xml:space="preserve"> </w:t>
      </w:r>
      <w:r w:rsidR="006E34C0" w:rsidRPr="00742510">
        <w:rPr>
          <w:rFonts w:ascii="Arial" w:hAnsi="Arial"/>
          <w:sz w:val="22"/>
          <w:szCs w:val="22"/>
        </w:rPr>
        <w:t>Energeticky úsporný standard u </w:t>
      </w:r>
      <w:r w:rsidR="006E34C0" w:rsidRPr="00D33941">
        <w:rPr>
          <w:rFonts w:ascii="Arial" w:hAnsi="Arial"/>
          <w:sz w:val="22"/>
          <w:szCs w:val="22"/>
        </w:rPr>
        <w:t>nich zajistí sendvičová konstrukce z kvalitních materiálů a propracovaný systém udržitelných technologií</w:t>
      </w:r>
      <w:r w:rsidR="008E71C5">
        <w:rPr>
          <w:rFonts w:ascii="Arial" w:hAnsi="Arial"/>
          <w:sz w:val="22"/>
          <w:szCs w:val="22"/>
        </w:rPr>
        <w:t xml:space="preserve">. Jeho </w:t>
      </w:r>
      <w:r w:rsidR="006E34C0" w:rsidRPr="00D33941">
        <w:rPr>
          <w:rStyle w:val="normaltextrun"/>
          <w:rFonts w:ascii="Arial" w:hAnsi="Arial" w:cs="Arial"/>
          <w:sz w:val="22"/>
          <w:szCs w:val="22"/>
        </w:rPr>
        <w:t xml:space="preserve">základem </w:t>
      </w:r>
      <w:r w:rsidR="0056149A">
        <w:rPr>
          <w:rStyle w:val="normaltextrun"/>
          <w:rFonts w:ascii="Arial" w:hAnsi="Arial" w:cs="Arial"/>
          <w:sz w:val="22"/>
          <w:szCs w:val="22"/>
        </w:rPr>
        <w:t xml:space="preserve">je </w:t>
      </w:r>
      <w:r w:rsidR="0027161D">
        <w:rPr>
          <w:rStyle w:val="normaltextrun"/>
          <w:rFonts w:ascii="Arial" w:hAnsi="Arial" w:cs="Arial"/>
          <w:sz w:val="22"/>
          <w:szCs w:val="22"/>
        </w:rPr>
        <w:t>difúzně otevřená konstrukce</w:t>
      </w:r>
      <w:r w:rsidR="006E34C0" w:rsidRPr="00D33941">
        <w:rPr>
          <w:rStyle w:val="normaltextrun"/>
          <w:rFonts w:ascii="Arial" w:hAnsi="Arial" w:cs="Arial"/>
          <w:sz w:val="22"/>
          <w:szCs w:val="22"/>
        </w:rPr>
        <w:t xml:space="preserve"> budovy, která </w:t>
      </w:r>
      <w:r w:rsidR="00810142">
        <w:rPr>
          <w:rStyle w:val="normaltextrun"/>
          <w:rFonts w:ascii="Arial" w:hAnsi="Arial" w:cs="Arial"/>
          <w:sz w:val="22"/>
          <w:szCs w:val="22"/>
        </w:rPr>
        <w:t xml:space="preserve">si sama reguluje úroveň vlhkosti a </w:t>
      </w:r>
      <w:r w:rsidR="006E34C0" w:rsidRPr="00D33941">
        <w:rPr>
          <w:rStyle w:val="normaltextrun"/>
          <w:rFonts w:ascii="Arial" w:hAnsi="Arial" w:cs="Arial"/>
          <w:sz w:val="22"/>
          <w:szCs w:val="22"/>
        </w:rPr>
        <w:t>zabr</w:t>
      </w:r>
      <w:r w:rsidR="00810142">
        <w:rPr>
          <w:rStyle w:val="normaltextrun"/>
          <w:rFonts w:ascii="Arial" w:hAnsi="Arial" w:cs="Arial"/>
          <w:sz w:val="22"/>
          <w:szCs w:val="22"/>
        </w:rPr>
        <w:t>aňuje</w:t>
      </w:r>
      <w:r w:rsidR="006E34C0" w:rsidRPr="00D3394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C2412">
        <w:rPr>
          <w:rStyle w:val="normaltextrun"/>
          <w:rFonts w:ascii="Arial" w:hAnsi="Arial" w:cs="Arial"/>
          <w:sz w:val="22"/>
          <w:szCs w:val="22"/>
        </w:rPr>
        <w:t xml:space="preserve">jejímu </w:t>
      </w:r>
      <w:r w:rsidR="00810142">
        <w:rPr>
          <w:rStyle w:val="normaltextrun"/>
          <w:rFonts w:ascii="Arial" w:hAnsi="Arial" w:cs="Arial"/>
          <w:sz w:val="22"/>
          <w:szCs w:val="22"/>
        </w:rPr>
        <w:t xml:space="preserve">nadměrnému </w:t>
      </w:r>
      <w:r w:rsidR="00B375AC">
        <w:rPr>
          <w:rStyle w:val="normaltextrun"/>
          <w:rFonts w:ascii="Arial" w:hAnsi="Arial" w:cs="Arial"/>
          <w:sz w:val="22"/>
          <w:szCs w:val="22"/>
        </w:rPr>
        <w:t xml:space="preserve">zadržování a kondenzaci </w:t>
      </w:r>
      <w:r w:rsidR="00810142">
        <w:rPr>
          <w:rStyle w:val="normaltextrun"/>
          <w:rFonts w:ascii="Arial" w:hAnsi="Arial" w:cs="Arial"/>
          <w:sz w:val="22"/>
          <w:szCs w:val="22"/>
        </w:rPr>
        <w:t>uvnitř domu</w:t>
      </w:r>
      <w:r w:rsidR="00E20255">
        <w:rPr>
          <w:rStyle w:val="normaltextrun"/>
          <w:rFonts w:ascii="Arial" w:hAnsi="Arial" w:cs="Arial"/>
          <w:sz w:val="22"/>
          <w:szCs w:val="22"/>
        </w:rPr>
        <w:t>.</w:t>
      </w:r>
      <w:r w:rsidR="00097B4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B7018">
        <w:rPr>
          <w:rStyle w:val="normaltextrun"/>
          <w:rFonts w:ascii="Arial" w:hAnsi="Arial" w:cs="Arial"/>
          <w:sz w:val="22"/>
          <w:szCs w:val="22"/>
        </w:rPr>
        <w:t xml:space="preserve">Stavba </w:t>
      </w:r>
      <w:r w:rsidR="00097B49">
        <w:rPr>
          <w:rStyle w:val="normaltextrun"/>
          <w:rFonts w:ascii="Arial" w:hAnsi="Arial" w:cs="Arial"/>
          <w:sz w:val="22"/>
          <w:szCs w:val="22"/>
        </w:rPr>
        <w:t xml:space="preserve">tak bude </w:t>
      </w:r>
      <w:r w:rsidR="00EB3BD8">
        <w:rPr>
          <w:rStyle w:val="normaltextrun"/>
          <w:rFonts w:ascii="Arial" w:hAnsi="Arial" w:cs="Arial"/>
          <w:sz w:val="22"/>
          <w:szCs w:val="22"/>
        </w:rPr>
        <w:t xml:space="preserve">mít </w:t>
      </w:r>
      <w:r w:rsidR="0013134A">
        <w:rPr>
          <w:rStyle w:val="normaltextrun"/>
          <w:rFonts w:ascii="Arial" w:hAnsi="Arial" w:cs="Arial"/>
          <w:sz w:val="22"/>
          <w:szCs w:val="22"/>
        </w:rPr>
        <w:t>zdravé vnitřní prostředí s </w:t>
      </w:r>
      <w:r w:rsidR="00097B49">
        <w:rPr>
          <w:rStyle w:val="normaltextrun"/>
          <w:rFonts w:ascii="Arial" w:hAnsi="Arial" w:cs="Arial"/>
          <w:sz w:val="22"/>
          <w:szCs w:val="22"/>
        </w:rPr>
        <w:t>optimálním</w:t>
      </w:r>
      <w:r w:rsidR="0013134A">
        <w:rPr>
          <w:rStyle w:val="normaltextrun"/>
          <w:rFonts w:ascii="Arial" w:hAnsi="Arial" w:cs="Arial"/>
          <w:sz w:val="22"/>
          <w:szCs w:val="22"/>
        </w:rPr>
        <w:t xml:space="preserve"> mikroklimatem a výborné akustické vlastnosti. </w:t>
      </w:r>
      <w:r w:rsidR="007031B0">
        <w:rPr>
          <w:rStyle w:val="normaltextrun"/>
          <w:rFonts w:ascii="Arial" w:hAnsi="Arial" w:cs="Arial"/>
          <w:sz w:val="22"/>
          <w:szCs w:val="22"/>
        </w:rPr>
        <w:t xml:space="preserve">Navíc </w:t>
      </w:r>
      <w:r w:rsidR="00FE3272">
        <w:rPr>
          <w:rStyle w:val="normaltextrun"/>
          <w:rFonts w:ascii="Arial" w:hAnsi="Arial" w:cs="Arial"/>
          <w:sz w:val="22"/>
          <w:szCs w:val="22"/>
        </w:rPr>
        <w:t xml:space="preserve">zde </w:t>
      </w:r>
      <w:r w:rsidR="007031B0">
        <w:rPr>
          <w:rStyle w:val="normaltextrun"/>
          <w:rFonts w:ascii="Arial" w:hAnsi="Arial" w:cs="Arial"/>
          <w:sz w:val="22"/>
          <w:szCs w:val="22"/>
        </w:rPr>
        <w:t xml:space="preserve">v létě </w:t>
      </w:r>
      <w:r w:rsidR="00517A12">
        <w:rPr>
          <w:rStyle w:val="normaltextrun"/>
          <w:rFonts w:ascii="Arial" w:hAnsi="Arial" w:cs="Arial"/>
          <w:sz w:val="22"/>
          <w:szCs w:val="22"/>
        </w:rPr>
        <w:t xml:space="preserve">nehrozí </w:t>
      </w:r>
      <w:r w:rsidR="007031B0">
        <w:rPr>
          <w:rStyle w:val="normaltextrun"/>
          <w:rFonts w:ascii="Arial" w:hAnsi="Arial" w:cs="Arial"/>
          <w:sz w:val="22"/>
          <w:szCs w:val="22"/>
        </w:rPr>
        <w:t>přehřív</w:t>
      </w:r>
      <w:r w:rsidR="00517A12">
        <w:rPr>
          <w:rStyle w:val="normaltextrun"/>
          <w:rFonts w:ascii="Arial" w:hAnsi="Arial" w:cs="Arial"/>
          <w:sz w:val="22"/>
          <w:szCs w:val="22"/>
        </w:rPr>
        <w:t xml:space="preserve">ání </w:t>
      </w:r>
      <w:r w:rsidR="007031B0">
        <w:rPr>
          <w:rStyle w:val="normaltextrun"/>
          <w:rFonts w:ascii="Arial" w:hAnsi="Arial" w:cs="Arial"/>
          <w:sz w:val="22"/>
          <w:szCs w:val="22"/>
        </w:rPr>
        <w:t xml:space="preserve">a v zimě </w:t>
      </w:r>
      <w:r w:rsidR="00517A12">
        <w:rPr>
          <w:rStyle w:val="normaltextrun"/>
          <w:rFonts w:ascii="Arial" w:hAnsi="Arial" w:cs="Arial"/>
          <w:sz w:val="22"/>
          <w:szCs w:val="22"/>
        </w:rPr>
        <w:t xml:space="preserve">úniky </w:t>
      </w:r>
      <w:r w:rsidR="007031B0">
        <w:rPr>
          <w:rStyle w:val="normaltextrun"/>
          <w:rFonts w:ascii="Arial" w:hAnsi="Arial" w:cs="Arial"/>
          <w:sz w:val="22"/>
          <w:szCs w:val="22"/>
        </w:rPr>
        <w:t>tepl</w:t>
      </w:r>
      <w:r w:rsidR="00517A12">
        <w:rPr>
          <w:rStyle w:val="normaltextrun"/>
          <w:rFonts w:ascii="Arial" w:hAnsi="Arial" w:cs="Arial"/>
          <w:sz w:val="22"/>
          <w:szCs w:val="22"/>
        </w:rPr>
        <w:t>a</w:t>
      </w:r>
      <w:r w:rsidR="007031B0">
        <w:rPr>
          <w:rStyle w:val="normaltextrun"/>
          <w:rFonts w:ascii="Arial" w:hAnsi="Arial" w:cs="Arial"/>
          <w:sz w:val="22"/>
          <w:szCs w:val="22"/>
        </w:rPr>
        <w:t>.</w:t>
      </w:r>
      <w:r w:rsidR="006E34C0" w:rsidRPr="00D33941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031B0">
        <w:rPr>
          <w:rStyle w:val="normaltextrun"/>
          <w:rFonts w:ascii="Arial" w:hAnsi="Arial" w:cs="Arial"/>
          <w:sz w:val="22"/>
          <w:szCs w:val="22"/>
        </w:rPr>
        <w:t xml:space="preserve">K energetické úspornosti přispívá </w:t>
      </w:r>
      <w:r w:rsidR="006E34C0" w:rsidRPr="008C5912">
        <w:rPr>
          <w:rStyle w:val="normaltextrun"/>
          <w:rFonts w:ascii="Arial" w:hAnsi="Arial" w:cs="Arial"/>
          <w:sz w:val="22"/>
          <w:szCs w:val="22"/>
        </w:rPr>
        <w:t>promyšlený fotovoltaický systém od</w:t>
      </w:r>
      <w:r w:rsidR="000D4AB3">
        <w:rPr>
          <w:rStyle w:val="normaltextrun"/>
          <w:rFonts w:ascii="Arial" w:hAnsi="Arial" w:cs="Arial"/>
          <w:sz w:val="22"/>
          <w:szCs w:val="22"/>
        </w:rPr>
        <w:t> </w:t>
      </w:r>
      <w:r w:rsidR="006E34C0" w:rsidRPr="008C5912">
        <w:rPr>
          <w:rStyle w:val="normaltextrun"/>
          <w:rFonts w:ascii="Arial" w:hAnsi="Arial" w:cs="Arial"/>
          <w:sz w:val="22"/>
          <w:szCs w:val="22"/>
        </w:rPr>
        <w:t xml:space="preserve">společnosti S-Power Energies. Ten </w:t>
      </w:r>
      <w:r w:rsidR="00BF6651" w:rsidRPr="00D825C9">
        <w:rPr>
          <w:rStyle w:val="normaltextrun"/>
          <w:rFonts w:ascii="Arial" w:hAnsi="Arial" w:cs="Arial"/>
          <w:sz w:val="22"/>
          <w:szCs w:val="22"/>
        </w:rPr>
        <w:t>bude primárně sloužit k napájení elektrospotřebičů v jednotlivých domech. Pokud vyrobí více energie, než domácnosti spotřebují, dojde k automatickému využití jejích přebytků na ohřev vody.</w:t>
      </w:r>
      <w:r w:rsidR="006501FE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2667C8">
        <w:rPr>
          <w:rStyle w:val="normaltextrun"/>
          <w:rFonts w:ascii="Arial" w:hAnsi="Arial" w:cs="Arial"/>
          <w:sz w:val="22"/>
          <w:szCs w:val="22"/>
        </w:rPr>
        <w:t>V</w:t>
      </w:r>
      <w:r w:rsidR="006501FE">
        <w:rPr>
          <w:rStyle w:val="normaltextrun"/>
          <w:rFonts w:ascii="Arial" w:hAnsi="Arial" w:cs="Arial"/>
          <w:sz w:val="22"/>
          <w:szCs w:val="22"/>
        </w:rPr>
        <w:t>yšší v</w:t>
      </w:r>
      <w:r w:rsidR="003970F3">
        <w:rPr>
          <w:rStyle w:val="normaltextrun"/>
          <w:rFonts w:ascii="Arial" w:hAnsi="Arial" w:cs="Arial"/>
          <w:sz w:val="22"/>
          <w:szCs w:val="22"/>
        </w:rPr>
        <w:t>ariant</w:t>
      </w:r>
      <w:r w:rsidR="002667C8">
        <w:rPr>
          <w:rStyle w:val="normaltextrun"/>
          <w:rFonts w:ascii="Arial" w:hAnsi="Arial" w:cs="Arial"/>
          <w:sz w:val="22"/>
          <w:szCs w:val="22"/>
        </w:rPr>
        <w:t>a</w:t>
      </w:r>
      <w:r w:rsidR="003970F3">
        <w:rPr>
          <w:rStyle w:val="normaltextrun"/>
          <w:rFonts w:ascii="Arial" w:hAnsi="Arial" w:cs="Arial"/>
          <w:sz w:val="22"/>
          <w:szCs w:val="22"/>
        </w:rPr>
        <w:t xml:space="preserve"> fotovoltaické elektrárny </w:t>
      </w:r>
      <w:r w:rsidR="00373E1B">
        <w:rPr>
          <w:rStyle w:val="normaltextrun"/>
          <w:rFonts w:ascii="Arial" w:hAnsi="Arial" w:cs="Arial"/>
          <w:sz w:val="22"/>
          <w:szCs w:val="22"/>
        </w:rPr>
        <w:t xml:space="preserve">pak </w:t>
      </w:r>
      <w:r w:rsidR="002667C8">
        <w:rPr>
          <w:rStyle w:val="normaltextrun"/>
          <w:rFonts w:ascii="Arial" w:hAnsi="Arial" w:cs="Arial"/>
          <w:sz w:val="22"/>
          <w:szCs w:val="22"/>
        </w:rPr>
        <w:t>u</w:t>
      </w:r>
      <w:r w:rsidR="003970F3">
        <w:rPr>
          <w:rStyle w:val="normaltextrun"/>
          <w:rFonts w:ascii="Arial" w:hAnsi="Arial" w:cs="Arial"/>
          <w:sz w:val="22"/>
          <w:szCs w:val="22"/>
        </w:rPr>
        <w:t>mož</w:t>
      </w:r>
      <w:r w:rsidR="002667C8">
        <w:rPr>
          <w:rStyle w:val="normaltextrun"/>
          <w:rFonts w:ascii="Arial" w:hAnsi="Arial" w:cs="Arial"/>
          <w:sz w:val="22"/>
          <w:szCs w:val="22"/>
        </w:rPr>
        <w:t xml:space="preserve">ňuje </w:t>
      </w:r>
      <w:r w:rsidR="003970F3">
        <w:rPr>
          <w:rStyle w:val="normaltextrun"/>
          <w:rFonts w:ascii="Arial" w:hAnsi="Arial" w:cs="Arial"/>
          <w:sz w:val="22"/>
          <w:szCs w:val="22"/>
        </w:rPr>
        <w:t>akumulovat přeb</w:t>
      </w:r>
      <w:r w:rsidR="00681C70">
        <w:rPr>
          <w:rStyle w:val="normaltextrun"/>
          <w:rFonts w:ascii="Arial" w:hAnsi="Arial" w:cs="Arial"/>
          <w:sz w:val="22"/>
          <w:szCs w:val="22"/>
        </w:rPr>
        <w:t xml:space="preserve">ývající </w:t>
      </w:r>
      <w:r w:rsidR="003970F3">
        <w:rPr>
          <w:rStyle w:val="normaltextrun"/>
          <w:rFonts w:ascii="Arial" w:hAnsi="Arial" w:cs="Arial"/>
          <w:sz w:val="22"/>
          <w:szCs w:val="22"/>
        </w:rPr>
        <w:t>energi</w:t>
      </w:r>
      <w:r w:rsidR="00C75ACD">
        <w:rPr>
          <w:rStyle w:val="normaltextrun"/>
          <w:rFonts w:ascii="Arial" w:hAnsi="Arial" w:cs="Arial"/>
          <w:sz w:val="22"/>
          <w:szCs w:val="22"/>
        </w:rPr>
        <w:t>i</w:t>
      </w:r>
      <w:r w:rsidR="003970F3">
        <w:rPr>
          <w:rStyle w:val="normaltextrun"/>
          <w:rFonts w:ascii="Arial" w:hAnsi="Arial" w:cs="Arial"/>
          <w:sz w:val="22"/>
          <w:szCs w:val="22"/>
        </w:rPr>
        <w:t xml:space="preserve"> do baterií. </w:t>
      </w:r>
      <w:r w:rsidR="006E34C0" w:rsidRPr="00D825C9">
        <w:rPr>
          <w:rStyle w:val="normaltextrun"/>
          <w:rFonts w:ascii="Arial" w:hAnsi="Arial" w:cs="Arial"/>
          <w:sz w:val="22"/>
          <w:szCs w:val="22"/>
        </w:rPr>
        <w:t xml:space="preserve">Vytápění budou zajišťovat přímotopné konvektory, nebo odporové topné rohože, tedy zdroje s rychlým náběhem tepla, které </w:t>
      </w:r>
      <w:r w:rsidR="005A118B" w:rsidRPr="00D825C9">
        <w:rPr>
          <w:rStyle w:val="normaltextrun"/>
          <w:rFonts w:ascii="Arial" w:hAnsi="Arial" w:cs="Arial"/>
          <w:sz w:val="22"/>
          <w:szCs w:val="22"/>
        </w:rPr>
        <w:t>d</w:t>
      </w:r>
      <w:r w:rsidR="006E34C0" w:rsidRPr="00D825C9">
        <w:rPr>
          <w:rStyle w:val="normaltextrun"/>
          <w:rFonts w:ascii="Arial" w:hAnsi="Arial" w:cs="Arial"/>
          <w:sz w:val="22"/>
          <w:szCs w:val="22"/>
        </w:rPr>
        <w:t xml:space="preserve">okážou interiér </w:t>
      </w:r>
      <w:r w:rsidR="007D0B84">
        <w:rPr>
          <w:rStyle w:val="normaltextrun"/>
          <w:rFonts w:ascii="Arial" w:hAnsi="Arial" w:cs="Arial"/>
          <w:sz w:val="22"/>
          <w:szCs w:val="22"/>
        </w:rPr>
        <w:t xml:space="preserve">v krátkém čase </w:t>
      </w:r>
      <w:r w:rsidR="005A118B" w:rsidRPr="00D825C9">
        <w:rPr>
          <w:rStyle w:val="normaltextrun"/>
          <w:rFonts w:ascii="Arial" w:hAnsi="Arial" w:cs="Arial"/>
          <w:sz w:val="22"/>
          <w:szCs w:val="22"/>
        </w:rPr>
        <w:t>vyhřát</w:t>
      </w:r>
      <w:r w:rsidR="0049584B" w:rsidRPr="00D825C9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6E34C0" w:rsidRPr="00C50D12">
        <w:rPr>
          <w:rFonts w:ascii="Arial" w:hAnsi="Arial" w:cs="Arial"/>
          <w:bCs/>
          <w:color w:val="000000" w:themeColor="text1"/>
          <w:sz w:val="22"/>
          <w:szCs w:val="22"/>
        </w:rPr>
        <w:t>Všechny dom</w:t>
      </w:r>
      <w:r w:rsidR="006E34C0" w:rsidRPr="006501FE">
        <w:rPr>
          <w:rFonts w:ascii="Arial" w:hAnsi="Arial" w:cs="Arial"/>
          <w:bCs/>
          <w:color w:val="000000" w:themeColor="text1"/>
          <w:sz w:val="22"/>
          <w:szCs w:val="22"/>
        </w:rPr>
        <w:t xml:space="preserve">y </w:t>
      </w:r>
      <w:r w:rsidR="006E34C0" w:rsidRPr="003970F3">
        <w:rPr>
          <w:rFonts w:ascii="Arial" w:hAnsi="Arial" w:cs="Arial"/>
          <w:bCs/>
          <w:color w:val="000000" w:themeColor="text1"/>
          <w:sz w:val="22"/>
          <w:szCs w:val="22"/>
        </w:rPr>
        <w:t>se budou vyznačovat vysokým standardem základního vybavení včetně oken s izolačními trojskly značky Vekra</w:t>
      </w:r>
      <w:r w:rsidR="000713BA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="002972CB" w:rsidRPr="0074251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6E34C0" w:rsidRPr="00D33941">
        <w:rPr>
          <w:rFonts w:ascii="Arial" w:hAnsi="Arial" w:cs="Arial"/>
          <w:bCs/>
          <w:color w:val="000000" w:themeColor="text1"/>
          <w:sz w:val="22"/>
          <w:szCs w:val="22"/>
        </w:rPr>
        <w:t>laminátových plovoucích podlah Quick-Step a vysokorychlostního internetu.</w:t>
      </w:r>
    </w:p>
    <w:p w14:paraId="3EF5842B" w14:textId="54A269F0" w:rsidR="006E34C0" w:rsidRPr="00D825C9" w:rsidRDefault="006E34C0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  <w:vertAlign w:val="superscript"/>
        </w:rPr>
      </w:pPr>
    </w:p>
    <w:p w14:paraId="071902C0" w14:textId="2D5199F0" w:rsidR="00905163" w:rsidRPr="00D825C9" w:rsidRDefault="00905163" w:rsidP="00D825C9">
      <w:pPr>
        <w:pStyle w:val="paragraph"/>
        <w:spacing w:before="0" w:beforeAutospacing="0" w:after="0" w:afterAutospacing="0" w:line="320" w:lineRule="atLeast"/>
        <w:rPr>
          <w:rFonts w:ascii="Arial" w:eastAsia="Arial" w:hAnsi="Arial" w:cs="Arial"/>
          <w:b/>
          <w:bCs/>
          <w:sz w:val="22"/>
          <w:szCs w:val="22"/>
        </w:rPr>
      </w:pPr>
      <w:r w:rsidRPr="00D825C9">
        <w:rPr>
          <w:rFonts w:ascii="Arial" w:eastAsia="Arial" w:hAnsi="Arial" w:cs="Arial"/>
          <w:b/>
          <w:bCs/>
          <w:sz w:val="22"/>
          <w:szCs w:val="22"/>
        </w:rPr>
        <w:t>Klidné bydlení jen kousek za Prahou</w:t>
      </w:r>
    </w:p>
    <w:p w14:paraId="4E79E4D1" w14:textId="2E8B5EAF" w:rsidR="001C672A" w:rsidRPr="00D825C9" w:rsidRDefault="00627267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8A0FEF" wp14:editId="0D67763E">
            <wp:simplePos x="0" y="0"/>
            <wp:positionH relativeFrom="margin">
              <wp:posOffset>3235960</wp:posOffset>
            </wp:positionH>
            <wp:positionV relativeFrom="page">
              <wp:posOffset>6013450</wp:posOffset>
            </wp:positionV>
            <wp:extent cx="2520000" cy="1533843"/>
            <wp:effectExtent l="0" t="0" r="0" b="9525"/>
            <wp:wrapTight wrapText="bothSides">
              <wp:wrapPolygon edited="0"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33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Bydlení </w:t>
      </w:r>
      <w:r w:rsidR="3AE93AFF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v Libři </w:t>
      </w:r>
      <w:r w:rsidR="00D4664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ocení </w:t>
      </w:r>
      <w:r w:rsidR="6CD0B9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zájemc</w:t>
      </w:r>
      <w:r w:rsidR="00D4664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i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, kteří preferují blízkost přírody, ale nechtějí být daleko od města a jeho služeb. </w:t>
      </w:r>
      <w:r w:rsidR="48A081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Obec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stojí ve Středočeském kraji a </w:t>
      </w:r>
      <w:r w:rsidR="158B4F86" w:rsidRPr="00D825C9">
        <w:rPr>
          <w:rFonts w:ascii="Arial" w:eastAsia="Arial" w:hAnsi="Arial" w:cs="Arial"/>
          <w:color w:val="000000" w:themeColor="text1"/>
          <w:sz w:val="22"/>
          <w:szCs w:val="22"/>
        </w:rPr>
        <w:t>od budoucí konečné metra D</w:t>
      </w:r>
      <w:r w:rsidR="158B4F86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5DDDF942" w:rsidRPr="00D825C9">
        <w:rPr>
          <w:rFonts w:ascii="Arial" w:eastAsia="Arial" w:hAnsi="Arial" w:cs="Arial"/>
          <w:color w:val="000000" w:themeColor="text1"/>
          <w:sz w:val="22"/>
          <w:szCs w:val="22"/>
        </w:rPr>
        <w:t>ji dělí</w:t>
      </w:r>
      <w:r w:rsidR="5DDDF942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pouhých 15 minut jízdy autem</w:t>
      </w:r>
      <w:r w:rsidR="4E59B072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, s Prahou ji spojuje i integrovaná městská doprava</w:t>
      </w:r>
      <w:r w:rsidR="42392E1D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  <w:r w:rsidR="7E71D238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J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e tak ideální lokalitou pro klienty</w:t>
      </w:r>
      <w:r w:rsidR="009B667E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pracující 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v </w:t>
      </w:r>
      <w:r w:rsidR="3231B730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metropoli.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Cestu usnadní plánovaný nájezd na dálnici D3</w:t>
      </w:r>
      <w:r w:rsidR="55FE1DFD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="29D1B1A3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jenž </w:t>
      </w:r>
      <w:r w:rsidR="55FE1DFD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vznikne za kopcem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. V obci celoročně žije asi 1</w:t>
      </w:r>
      <w:r w:rsidR="001A2118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400 obyvatel. </w:t>
      </w:r>
      <w:r w:rsidR="5D11A658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V blízkosti nechybí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lékař, restaurace</w:t>
      </w:r>
      <w:r w:rsidR="00E23585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,</w:t>
      </w:r>
      <w:r w:rsidR="001322AF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obchod</w:t>
      </w:r>
      <w:r w:rsidR="00E23585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či hřiště</w:t>
      </w:r>
      <w:r w:rsidR="00F20A6A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, na němž si d</w:t>
      </w:r>
      <w:r w:rsidR="34930B1F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ěti mohou hrát</w:t>
      </w:r>
      <w:r w:rsidR="00F20A6A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. N</w:t>
      </w:r>
      <w:r w:rsidR="00AC63A1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a jeho </w:t>
      </w:r>
      <w:r w:rsidR="001322AF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vybudování </w:t>
      </w:r>
      <w:r w:rsidR="004D45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se podílela </w:t>
      </w:r>
      <w:r w:rsidR="00AC63A1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společnost Bidli</w:t>
      </w:r>
      <w:r w:rsidR="004D45C4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, a to </w:t>
      </w:r>
      <w:r w:rsidR="001322AF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formou úhrady projektu a všech hracích prvků</w:t>
      </w:r>
      <w:r w:rsidR="34930B1F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.</w:t>
      </w:r>
      <w:r w:rsidR="55489EF2" w:rsidRPr="00C0258C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C672A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 xml:space="preserve">Libeř </w:t>
      </w:r>
      <w:r w:rsidR="00366E08" w:rsidRPr="00D825C9">
        <w:rPr>
          <w:rFonts w:ascii="Arial" w:eastAsia="Arial" w:hAnsi="Arial" w:cs="Arial"/>
          <w:color w:val="000000"/>
          <w:sz w:val="22"/>
          <w:szCs w:val="22"/>
          <w:shd w:val="clear" w:color="auto" w:fill="FFFFFF"/>
        </w:rPr>
        <w:t>obklopují lesy, které</w:t>
      </w:r>
      <w:r w:rsidR="001C672A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37265A">
        <w:rPr>
          <w:rFonts w:ascii="Arial" w:eastAsia="Arial" w:hAnsi="Arial" w:cs="Arial"/>
          <w:color w:val="000000" w:themeColor="text1"/>
          <w:sz w:val="22"/>
          <w:szCs w:val="22"/>
        </w:rPr>
        <w:t xml:space="preserve">poskytují </w:t>
      </w:r>
      <w:r w:rsidR="001C672A" w:rsidRPr="00D825C9">
        <w:rPr>
          <w:rFonts w:ascii="Arial" w:eastAsia="Arial" w:hAnsi="Arial" w:cs="Arial"/>
          <w:color w:val="000000" w:themeColor="text1"/>
          <w:sz w:val="22"/>
          <w:szCs w:val="22"/>
        </w:rPr>
        <w:t>mnoho m</w:t>
      </w:r>
      <w:r w:rsidR="00366E08" w:rsidRPr="00D825C9">
        <w:rPr>
          <w:rFonts w:ascii="Arial" w:eastAsia="Arial" w:hAnsi="Arial" w:cs="Arial"/>
          <w:color w:val="000000" w:themeColor="text1"/>
          <w:sz w:val="22"/>
          <w:szCs w:val="22"/>
        </w:rPr>
        <w:t>ožností ke sportu i</w:t>
      </w:r>
      <w:r w:rsidR="00AC63A1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366E08" w:rsidRPr="00D825C9">
        <w:rPr>
          <w:rFonts w:ascii="Arial" w:eastAsia="Arial" w:hAnsi="Arial" w:cs="Arial"/>
          <w:color w:val="000000" w:themeColor="text1"/>
          <w:sz w:val="22"/>
          <w:szCs w:val="22"/>
        </w:rPr>
        <w:t xml:space="preserve">procházkám, </w:t>
      </w:r>
      <w:r w:rsidR="00816872">
        <w:rPr>
          <w:rFonts w:ascii="Arial" w:eastAsia="Arial" w:hAnsi="Arial" w:cs="Arial"/>
          <w:color w:val="000000" w:themeColor="text1"/>
          <w:sz w:val="22"/>
          <w:szCs w:val="22"/>
        </w:rPr>
        <w:t xml:space="preserve">je zde </w:t>
      </w:r>
      <w:r w:rsidR="007C2AEF">
        <w:rPr>
          <w:rFonts w:ascii="Arial" w:eastAsia="Arial" w:hAnsi="Arial" w:cs="Arial"/>
          <w:color w:val="000000" w:themeColor="text1"/>
          <w:sz w:val="22"/>
          <w:szCs w:val="22"/>
        </w:rPr>
        <w:t xml:space="preserve">také </w:t>
      </w:r>
      <w:r w:rsidR="00366E08" w:rsidRPr="00D825C9">
        <w:rPr>
          <w:rFonts w:ascii="Arial" w:eastAsia="Arial" w:hAnsi="Arial" w:cs="Arial"/>
          <w:color w:val="000000" w:themeColor="text1"/>
          <w:sz w:val="22"/>
          <w:szCs w:val="22"/>
        </w:rPr>
        <w:t>potok a</w:t>
      </w:r>
      <w:r w:rsidR="0037265A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366E08" w:rsidRPr="00D825C9">
        <w:rPr>
          <w:rFonts w:ascii="Arial" w:eastAsia="Arial" w:hAnsi="Arial" w:cs="Arial"/>
          <w:color w:val="000000" w:themeColor="text1"/>
          <w:sz w:val="22"/>
          <w:szCs w:val="22"/>
        </w:rPr>
        <w:t>rybník.</w:t>
      </w:r>
      <w:r w:rsidR="00584D85">
        <w:rPr>
          <w:rFonts w:ascii="Arial" w:eastAsia="Arial" w:hAnsi="Arial" w:cs="Arial"/>
          <w:color w:val="000000" w:themeColor="text1"/>
          <w:sz w:val="22"/>
          <w:szCs w:val="22"/>
        </w:rPr>
        <w:t xml:space="preserve"> Rodinné domy sousedí s okrajem Přírodního parku Střed Čech, kam lze dojít během pár minut. </w:t>
      </w:r>
    </w:p>
    <w:p w14:paraId="105D09F0" w14:textId="77777777" w:rsidR="00303F3D" w:rsidRPr="00610442" w:rsidRDefault="00303F3D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</w:p>
    <w:p w14:paraId="79F1230C" w14:textId="745FCB11" w:rsidR="006E654B" w:rsidRPr="007E67DB" w:rsidRDefault="00C519B2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škálu služeb – realitní činnost, hypoteční poradenství,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družstevní bydlení,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pojištění, dodávku energií, výrobu dřevostaveb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Mezi její nejnovější developerské projekty patří </w:t>
      </w:r>
      <w:r w:rsidR="00631465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Bidli v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Rodově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či </w:t>
      </w:r>
      <w:r w:rsidR="61F5D358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středočeské 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>Libři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9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04E2DCC0" w14:textId="213D6D42" w:rsidR="0083796A" w:rsidRPr="00AC63A1" w:rsidRDefault="0083796A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 w:rsidRPr="00AC63A1">
        <w:rPr>
          <w:rStyle w:val="Hypertextovodkaz"/>
          <w:rFonts w:ascii="Arial" w:hAnsi="Arial" w:cs="Arial"/>
          <w:sz w:val="20"/>
          <w:szCs w:val="20"/>
          <w:u w:val="none"/>
        </w:rPr>
        <w:t xml:space="preserve">Tereza Holá, tel.: +420 603 246 206, </w:t>
      </w:r>
      <w:r w:rsidRPr="00AC63A1">
        <w:rPr>
          <w:rStyle w:val="Hyperlink0"/>
          <w:sz w:val="20"/>
          <w:szCs w:val="20"/>
        </w:rPr>
        <w:t>tereza.hola@crestcom.cz</w:t>
      </w:r>
    </w:p>
    <w:p w14:paraId="27DDD348" w14:textId="581182AD" w:rsidR="00D70D8F" w:rsidRPr="00AC63A1" w:rsidRDefault="00481379" w:rsidP="0031362D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20" w:history="1">
        <w:r w:rsidR="008B6060" w:rsidRPr="00AC63A1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00AC63A1">
        <w:rPr>
          <w:rStyle w:val="Hyperlink0"/>
          <w:b/>
          <w:bCs/>
          <w:sz w:val="20"/>
          <w:szCs w:val="20"/>
        </w:rPr>
        <w:t xml:space="preserve">; </w:t>
      </w:r>
      <w:hyperlink r:id="rId21" w:history="1">
        <w:r w:rsidR="00B4563A" w:rsidRPr="00AC63A1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00AC63A1">
        <w:rPr>
          <w:rStyle w:val="Hyperlink0"/>
          <w:b/>
          <w:bCs/>
          <w:sz w:val="20"/>
          <w:szCs w:val="20"/>
        </w:rPr>
        <w:t>; www.bydleniliber.cz</w:t>
      </w:r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CCD2" w14:textId="77777777" w:rsidR="00481379" w:rsidRDefault="00481379">
      <w:r>
        <w:separator/>
      </w:r>
    </w:p>
  </w:endnote>
  <w:endnote w:type="continuationSeparator" w:id="0">
    <w:p w14:paraId="55C7C92E" w14:textId="77777777" w:rsidR="00481379" w:rsidRDefault="00481379">
      <w:r>
        <w:continuationSeparator/>
      </w:r>
    </w:p>
  </w:endnote>
  <w:endnote w:type="continuationNotice" w:id="1">
    <w:p w14:paraId="2F1191EA" w14:textId="77777777" w:rsidR="00481379" w:rsidRDefault="00481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B8DA" w14:textId="77777777" w:rsidR="00481379" w:rsidRDefault="00481379">
      <w:r>
        <w:separator/>
      </w:r>
    </w:p>
  </w:footnote>
  <w:footnote w:type="continuationSeparator" w:id="0">
    <w:p w14:paraId="59221B50" w14:textId="77777777" w:rsidR="00481379" w:rsidRDefault="00481379">
      <w:r>
        <w:continuationSeparator/>
      </w:r>
    </w:p>
  </w:footnote>
  <w:footnote w:type="continuationNotice" w:id="1">
    <w:p w14:paraId="72533937" w14:textId="77777777" w:rsidR="00481379" w:rsidRDefault="004813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3140"/>
    <w:rsid w:val="00005466"/>
    <w:rsid w:val="00014A8A"/>
    <w:rsid w:val="0002371A"/>
    <w:rsid w:val="00031C38"/>
    <w:rsid w:val="000343D5"/>
    <w:rsid w:val="000345CC"/>
    <w:rsid w:val="000350B0"/>
    <w:rsid w:val="00035F39"/>
    <w:rsid w:val="00042A79"/>
    <w:rsid w:val="00042A83"/>
    <w:rsid w:val="00050BEB"/>
    <w:rsid w:val="000551FE"/>
    <w:rsid w:val="000652B9"/>
    <w:rsid w:val="000657C9"/>
    <w:rsid w:val="00070AC6"/>
    <w:rsid w:val="000713BA"/>
    <w:rsid w:val="00072770"/>
    <w:rsid w:val="0007703F"/>
    <w:rsid w:val="00085BBC"/>
    <w:rsid w:val="000870EE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5EE3"/>
    <w:rsid w:val="000C403C"/>
    <w:rsid w:val="000C5AF6"/>
    <w:rsid w:val="000C6163"/>
    <w:rsid w:val="000C78C1"/>
    <w:rsid w:val="000D4AB3"/>
    <w:rsid w:val="000D621F"/>
    <w:rsid w:val="000E34F1"/>
    <w:rsid w:val="000E3DD3"/>
    <w:rsid w:val="000E4DC6"/>
    <w:rsid w:val="000E726A"/>
    <w:rsid w:val="000F0BD7"/>
    <w:rsid w:val="000F20BE"/>
    <w:rsid w:val="000F2FB4"/>
    <w:rsid w:val="00103A21"/>
    <w:rsid w:val="00104DB7"/>
    <w:rsid w:val="001064FE"/>
    <w:rsid w:val="001065E7"/>
    <w:rsid w:val="00112744"/>
    <w:rsid w:val="00113140"/>
    <w:rsid w:val="00113777"/>
    <w:rsid w:val="00117ED3"/>
    <w:rsid w:val="00123DCB"/>
    <w:rsid w:val="0013134A"/>
    <w:rsid w:val="00131E4D"/>
    <w:rsid w:val="001322AF"/>
    <w:rsid w:val="00141CF4"/>
    <w:rsid w:val="00142066"/>
    <w:rsid w:val="0014646E"/>
    <w:rsid w:val="001473D6"/>
    <w:rsid w:val="0015022B"/>
    <w:rsid w:val="001508BB"/>
    <w:rsid w:val="00151A40"/>
    <w:rsid w:val="0015522A"/>
    <w:rsid w:val="001557FF"/>
    <w:rsid w:val="00156638"/>
    <w:rsid w:val="00157A62"/>
    <w:rsid w:val="0016444E"/>
    <w:rsid w:val="00167E90"/>
    <w:rsid w:val="00170506"/>
    <w:rsid w:val="001709A5"/>
    <w:rsid w:val="001803B6"/>
    <w:rsid w:val="00181398"/>
    <w:rsid w:val="00182937"/>
    <w:rsid w:val="001832C6"/>
    <w:rsid w:val="00193CCA"/>
    <w:rsid w:val="00195C2E"/>
    <w:rsid w:val="001A2118"/>
    <w:rsid w:val="001A2D9C"/>
    <w:rsid w:val="001A3770"/>
    <w:rsid w:val="001A39B9"/>
    <w:rsid w:val="001B6F1E"/>
    <w:rsid w:val="001C0D0B"/>
    <w:rsid w:val="001C28FA"/>
    <w:rsid w:val="001C5159"/>
    <w:rsid w:val="001C5330"/>
    <w:rsid w:val="001C672A"/>
    <w:rsid w:val="001D033D"/>
    <w:rsid w:val="001D0846"/>
    <w:rsid w:val="001D6109"/>
    <w:rsid w:val="001E2E18"/>
    <w:rsid w:val="001E41C5"/>
    <w:rsid w:val="001F279E"/>
    <w:rsid w:val="001F6D2E"/>
    <w:rsid w:val="001F7B64"/>
    <w:rsid w:val="00201550"/>
    <w:rsid w:val="00202754"/>
    <w:rsid w:val="00205C1F"/>
    <w:rsid w:val="00207A74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91106"/>
    <w:rsid w:val="00294325"/>
    <w:rsid w:val="002972CB"/>
    <w:rsid w:val="00297B8F"/>
    <w:rsid w:val="002B0BC6"/>
    <w:rsid w:val="002B41C6"/>
    <w:rsid w:val="002B47BA"/>
    <w:rsid w:val="002C514A"/>
    <w:rsid w:val="002D08FC"/>
    <w:rsid w:val="002D0D67"/>
    <w:rsid w:val="002D52F1"/>
    <w:rsid w:val="002D5C48"/>
    <w:rsid w:val="002E3DEA"/>
    <w:rsid w:val="002F1CE4"/>
    <w:rsid w:val="002F24D2"/>
    <w:rsid w:val="002F29CF"/>
    <w:rsid w:val="00300578"/>
    <w:rsid w:val="00300A41"/>
    <w:rsid w:val="003021B9"/>
    <w:rsid w:val="003029FA"/>
    <w:rsid w:val="00303F3D"/>
    <w:rsid w:val="0031362D"/>
    <w:rsid w:val="00314E34"/>
    <w:rsid w:val="0031688E"/>
    <w:rsid w:val="003179F7"/>
    <w:rsid w:val="003210CE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6608"/>
    <w:rsid w:val="00366684"/>
    <w:rsid w:val="00366E08"/>
    <w:rsid w:val="00367AF1"/>
    <w:rsid w:val="0037265A"/>
    <w:rsid w:val="00373E1B"/>
    <w:rsid w:val="0037767E"/>
    <w:rsid w:val="0038187F"/>
    <w:rsid w:val="00386570"/>
    <w:rsid w:val="00387795"/>
    <w:rsid w:val="00391AE0"/>
    <w:rsid w:val="003931C8"/>
    <w:rsid w:val="00395BD5"/>
    <w:rsid w:val="003970F3"/>
    <w:rsid w:val="003A1A5F"/>
    <w:rsid w:val="003A301B"/>
    <w:rsid w:val="003A50E2"/>
    <w:rsid w:val="003A7836"/>
    <w:rsid w:val="003B2F8B"/>
    <w:rsid w:val="003B44FB"/>
    <w:rsid w:val="003B6031"/>
    <w:rsid w:val="003C29A2"/>
    <w:rsid w:val="003C5524"/>
    <w:rsid w:val="003C8F96"/>
    <w:rsid w:val="003D08F2"/>
    <w:rsid w:val="003D126D"/>
    <w:rsid w:val="003D3E28"/>
    <w:rsid w:val="003D685D"/>
    <w:rsid w:val="003E46F9"/>
    <w:rsid w:val="003E7C59"/>
    <w:rsid w:val="003F4195"/>
    <w:rsid w:val="003F5215"/>
    <w:rsid w:val="004036DD"/>
    <w:rsid w:val="00405580"/>
    <w:rsid w:val="00414CE0"/>
    <w:rsid w:val="00414E17"/>
    <w:rsid w:val="00414F94"/>
    <w:rsid w:val="00426C6E"/>
    <w:rsid w:val="00426CFC"/>
    <w:rsid w:val="004341F0"/>
    <w:rsid w:val="00443919"/>
    <w:rsid w:val="004450C1"/>
    <w:rsid w:val="004522C9"/>
    <w:rsid w:val="00466F66"/>
    <w:rsid w:val="00467A49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7E59"/>
    <w:rsid w:val="004A49BA"/>
    <w:rsid w:val="004A7835"/>
    <w:rsid w:val="004B62B2"/>
    <w:rsid w:val="004B6B0F"/>
    <w:rsid w:val="004B7018"/>
    <w:rsid w:val="004C2D0D"/>
    <w:rsid w:val="004C70DD"/>
    <w:rsid w:val="004D20A7"/>
    <w:rsid w:val="004D2937"/>
    <w:rsid w:val="004D45C4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7A12"/>
    <w:rsid w:val="005203CF"/>
    <w:rsid w:val="00525312"/>
    <w:rsid w:val="00525827"/>
    <w:rsid w:val="00526DF9"/>
    <w:rsid w:val="005272EF"/>
    <w:rsid w:val="0053411E"/>
    <w:rsid w:val="005352BE"/>
    <w:rsid w:val="005425D6"/>
    <w:rsid w:val="005502CD"/>
    <w:rsid w:val="005504A7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A118B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F2971"/>
    <w:rsid w:val="005F3C86"/>
    <w:rsid w:val="005F4600"/>
    <w:rsid w:val="005F4785"/>
    <w:rsid w:val="0060033A"/>
    <w:rsid w:val="0060578F"/>
    <w:rsid w:val="00610442"/>
    <w:rsid w:val="00615606"/>
    <w:rsid w:val="0061685F"/>
    <w:rsid w:val="00616AE1"/>
    <w:rsid w:val="00623FF3"/>
    <w:rsid w:val="006264C6"/>
    <w:rsid w:val="00627267"/>
    <w:rsid w:val="00630559"/>
    <w:rsid w:val="00631465"/>
    <w:rsid w:val="00632870"/>
    <w:rsid w:val="00633337"/>
    <w:rsid w:val="00637737"/>
    <w:rsid w:val="00647CFB"/>
    <w:rsid w:val="006501FE"/>
    <w:rsid w:val="0065197E"/>
    <w:rsid w:val="0065249F"/>
    <w:rsid w:val="006603F2"/>
    <w:rsid w:val="006709A0"/>
    <w:rsid w:val="006747DE"/>
    <w:rsid w:val="00681C70"/>
    <w:rsid w:val="00690A3A"/>
    <w:rsid w:val="00691290"/>
    <w:rsid w:val="0069282D"/>
    <w:rsid w:val="006A0E33"/>
    <w:rsid w:val="006A1ED6"/>
    <w:rsid w:val="006A29C4"/>
    <w:rsid w:val="006A446F"/>
    <w:rsid w:val="006A4530"/>
    <w:rsid w:val="006B1F6F"/>
    <w:rsid w:val="006B36CB"/>
    <w:rsid w:val="006B3B69"/>
    <w:rsid w:val="006B4CD0"/>
    <w:rsid w:val="006B60C1"/>
    <w:rsid w:val="006C26FD"/>
    <w:rsid w:val="006D1016"/>
    <w:rsid w:val="006E315B"/>
    <w:rsid w:val="006E34C0"/>
    <w:rsid w:val="006E654B"/>
    <w:rsid w:val="006E79B9"/>
    <w:rsid w:val="006F042E"/>
    <w:rsid w:val="006F348C"/>
    <w:rsid w:val="006F48B0"/>
    <w:rsid w:val="006F57F7"/>
    <w:rsid w:val="006F6514"/>
    <w:rsid w:val="007019DB"/>
    <w:rsid w:val="00702713"/>
    <w:rsid w:val="007031B0"/>
    <w:rsid w:val="00713B7D"/>
    <w:rsid w:val="00720E53"/>
    <w:rsid w:val="0072103C"/>
    <w:rsid w:val="00725CF0"/>
    <w:rsid w:val="0072778C"/>
    <w:rsid w:val="007333BF"/>
    <w:rsid w:val="00734BEE"/>
    <w:rsid w:val="00741A26"/>
    <w:rsid w:val="00742510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6673"/>
    <w:rsid w:val="00792CAA"/>
    <w:rsid w:val="00794422"/>
    <w:rsid w:val="007A46AD"/>
    <w:rsid w:val="007A5A40"/>
    <w:rsid w:val="007A5F1D"/>
    <w:rsid w:val="007B493B"/>
    <w:rsid w:val="007C0781"/>
    <w:rsid w:val="007C2395"/>
    <w:rsid w:val="007C2AEF"/>
    <w:rsid w:val="007C2CA7"/>
    <w:rsid w:val="007C79CD"/>
    <w:rsid w:val="007D0B84"/>
    <w:rsid w:val="007D18D8"/>
    <w:rsid w:val="007D2915"/>
    <w:rsid w:val="007D4C1D"/>
    <w:rsid w:val="007D5FAE"/>
    <w:rsid w:val="007E36A2"/>
    <w:rsid w:val="007E402A"/>
    <w:rsid w:val="007E44EA"/>
    <w:rsid w:val="007E67DB"/>
    <w:rsid w:val="007F28A0"/>
    <w:rsid w:val="007F6F37"/>
    <w:rsid w:val="007F6FB1"/>
    <w:rsid w:val="008016FF"/>
    <w:rsid w:val="00804C12"/>
    <w:rsid w:val="008054D5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61427"/>
    <w:rsid w:val="0086498B"/>
    <w:rsid w:val="00871B44"/>
    <w:rsid w:val="00882E31"/>
    <w:rsid w:val="008914D1"/>
    <w:rsid w:val="00894AAD"/>
    <w:rsid w:val="00896FA6"/>
    <w:rsid w:val="008A0CB6"/>
    <w:rsid w:val="008A5DA7"/>
    <w:rsid w:val="008B4AD8"/>
    <w:rsid w:val="008B5561"/>
    <w:rsid w:val="008B5C10"/>
    <w:rsid w:val="008B6060"/>
    <w:rsid w:val="008B609B"/>
    <w:rsid w:val="008C111F"/>
    <w:rsid w:val="008C2BD9"/>
    <w:rsid w:val="008C3809"/>
    <w:rsid w:val="008C506D"/>
    <w:rsid w:val="008C5912"/>
    <w:rsid w:val="008C59F4"/>
    <w:rsid w:val="008C5E01"/>
    <w:rsid w:val="008D473B"/>
    <w:rsid w:val="008E3ED5"/>
    <w:rsid w:val="008E5801"/>
    <w:rsid w:val="008E71C5"/>
    <w:rsid w:val="008F119B"/>
    <w:rsid w:val="008F1D24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2C5D"/>
    <w:rsid w:val="00924C78"/>
    <w:rsid w:val="00926E29"/>
    <w:rsid w:val="009341FC"/>
    <w:rsid w:val="009378D7"/>
    <w:rsid w:val="00943299"/>
    <w:rsid w:val="00943F31"/>
    <w:rsid w:val="00945287"/>
    <w:rsid w:val="00945EA0"/>
    <w:rsid w:val="00947E5C"/>
    <w:rsid w:val="009544D0"/>
    <w:rsid w:val="00960856"/>
    <w:rsid w:val="00967789"/>
    <w:rsid w:val="00970C3E"/>
    <w:rsid w:val="0097445F"/>
    <w:rsid w:val="00976BFD"/>
    <w:rsid w:val="00977AFA"/>
    <w:rsid w:val="00984A5A"/>
    <w:rsid w:val="00995C5F"/>
    <w:rsid w:val="009A083E"/>
    <w:rsid w:val="009A6FED"/>
    <w:rsid w:val="009B08B4"/>
    <w:rsid w:val="009B2BD3"/>
    <w:rsid w:val="009B3E39"/>
    <w:rsid w:val="009B3F2C"/>
    <w:rsid w:val="009B5C29"/>
    <w:rsid w:val="009B667E"/>
    <w:rsid w:val="009C3A30"/>
    <w:rsid w:val="009C4940"/>
    <w:rsid w:val="009C7028"/>
    <w:rsid w:val="009D1EC6"/>
    <w:rsid w:val="009D4922"/>
    <w:rsid w:val="009E3B0D"/>
    <w:rsid w:val="009E5C89"/>
    <w:rsid w:val="009E614B"/>
    <w:rsid w:val="009E6FCF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21734"/>
    <w:rsid w:val="00A22B7A"/>
    <w:rsid w:val="00A273E2"/>
    <w:rsid w:val="00A27936"/>
    <w:rsid w:val="00A27ABD"/>
    <w:rsid w:val="00A31E49"/>
    <w:rsid w:val="00A3316F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605B3"/>
    <w:rsid w:val="00A64F14"/>
    <w:rsid w:val="00A6538E"/>
    <w:rsid w:val="00A6734C"/>
    <w:rsid w:val="00A70968"/>
    <w:rsid w:val="00A77449"/>
    <w:rsid w:val="00A778C0"/>
    <w:rsid w:val="00A81927"/>
    <w:rsid w:val="00A82E5B"/>
    <w:rsid w:val="00A8332A"/>
    <w:rsid w:val="00A91EDD"/>
    <w:rsid w:val="00A94DFD"/>
    <w:rsid w:val="00A97138"/>
    <w:rsid w:val="00AA1AF1"/>
    <w:rsid w:val="00AA5505"/>
    <w:rsid w:val="00AB03D0"/>
    <w:rsid w:val="00AB5D1A"/>
    <w:rsid w:val="00AC0FBB"/>
    <w:rsid w:val="00AC3E07"/>
    <w:rsid w:val="00AC63A1"/>
    <w:rsid w:val="00AC6AA4"/>
    <w:rsid w:val="00AC7D18"/>
    <w:rsid w:val="00AD3B9E"/>
    <w:rsid w:val="00AD599E"/>
    <w:rsid w:val="00AD682B"/>
    <w:rsid w:val="00AE066B"/>
    <w:rsid w:val="00AE0E31"/>
    <w:rsid w:val="00AE4DDE"/>
    <w:rsid w:val="00AF13E4"/>
    <w:rsid w:val="00AF242A"/>
    <w:rsid w:val="00AF323F"/>
    <w:rsid w:val="00AF4EE4"/>
    <w:rsid w:val="00AF5962"/>
    <w:rsid w:val="00AF7008"/>
    <w:rsid w:val="00B0374C"/>
    <w:rsid w:val="00B11816"/>
    <w:rsid w:val="00B1287A"/>
    <w:rsid w:val="00B16969"/>
    <w:rsid w:val="00B16E1F"/>
    <w:rsid w:val="00B173DD"/>
    <w:rsid w:val="00B17960"/>
    <w:rsid w:val="00B224C7"/>
    <w:rsid w:val="00B300E7"/>
    <w:rsid w:val="00B3259B"/>
    <w:rsid w:val="00B375AC"/>
    <w:rsid w:val="00B43EE0"/>
    <w:rsid w:val="00B4563A"/>
    <w:rsid w:val="00B45ABC"/>
    <w:rsid w:val="00B46A46"/>
    <w:rsid w:val="00B46D5D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80D1C"/>
    <w:rsid w:val="00B84CB5"/>
    <w:rsid w:val="00B8622B"/>
    <w:rsid w:val="00B87BF8"/>
    <w:rsid w:val="00B92F0F"/>
    <w:rsid w:val="00B95687"/>
    <w:rsid w:val="00BA51CC"/>
    <w:rsid w:val="00BA6668"/>
    <w:rsid w:val="00BA67B8"/>
    <w:rsid w:val="00BB3055"/>
    <w:rsid w:val="00BB321E"/>
    <w:rsid w:val="00BC293B"/>
    <w:rsid w:val="00BC3C35"/>
    <w:rsid w:val="00BC6220"/>
    <w:rsid w:val="00BC7BE9"/>
    <w:rsid w:val="00BD0580"/>
    <w:rsid w:val="00BD5410"/>
    <w:rsid w:val="00BE22F2"/>
    <w:rsid w:val="00BE3538"/>
    <w:rsid w:val="00BE5C68"/>
    <w:rsid w:val="00BF03A8"/>
    <w:rsid w:val="00BF4457"/>
    <w:rsid w:val="00BF5B63"/>
    <w:rsid w:val="00BF6651"/>
    <w:rsid w:val="00C0258C"/>
    <w:rsid w:val="00C0469D"/>
    <w:rsid w:val="00C046B0"/>
    <w:rsid w:val="00C0482D"/>
    <w:rsid w:val="00C0774C"/>
    <w:rsid w:val="00C11B9A"/>
    <w:rsid w:val="00C1233E"/>
    <w:rsid w:val="00C1412A"/>
    <w:rsid w:val="00C1583D"/>
    <w:rsid w:val="00C17FBF"/>
    <w:rsid w:val="00C21E6D"/>
    <w:rsid w:val="00C272F6"/>
    <w:rsid w:val="00C30D74"/>
    <w:rsid w:val="00C33F3D"/>
    <w:rsid w:val="00C34700"/>
    <w:rsid w:val="00C42725"/>
    <w:rsid w:val="00C44347"/>
    <w:rsid w:val="00C4793A"/>
    <w:rsid w:val="00C50D12"/>
    <w:rsid w:val="00C519B2"/>
    <w:rsid w:val="00C51C33"/>
    <w:rsid w:val="00C55475"/>
    <w:rsid w:val="00C626B3"/>
    <w:rsid w:val="00C639C2"/>
    <w:rsid w:val="00C645DF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2CCF"/>
    <w:rsid w:val="00CE059D"/>
    <w:rsid w:val="00CE149D"/>
    <w:rsid w:val="00CE328C"/>
    <w:rsid w:val="00CE3528"/>
    <w:rsid w:val="00CE3607"/>
    <w:rsid w:val="00CE7B34"/>
    <w:rsid w:val="00CF2A49"/>
    <w:rsid w:val="00CF6576"/>
    <w:rsid w:val="00D02F8B"/>
    <w:rsid w:val="00D055E7"/>
    <w:rsid w:val="00D06A80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617F"/>
    <w:rsid w:val="00D4511E"/>
    <w:rsid w:val="00D46649"/>
    <w:rsid w:val="00D47742"/>
    <w:rsid w:val="00D50998"/>
    <w:rsid w:val="00D57BAC"/>
    <w:rsid w:val="00D655DC"/>
    <w:rsid w:val="00D70D8F"/>
    <w:rsid w:val="00D73345"/>
    <w:rsid w:val="00D80134"/>
    <w:rsid w:val="00D813FA"/>
    <w:rsid w:val="00D825C9"/>
    <w:rsid w:val="00D85786"/>
    <w:rsid w:val="00D9093D"/>
    <w:rsid w:val="00D9318A"/>
    <w:rsid w:val="00DA3DC3"/>
    <w:rsid w:val="00DA7FC6"/>
    <w:rsid w:val="00DB4D6C"/>
    <w:rsid w:val="00DB62BE"/>
    <w:rsid w:val="00DB6971"/>
    <w:rsid w:val="00DC0647"/>
    <w:rsid w:val="00DC2162"/>
    <w:rsid w:val="00DC2F58"/>
    <w:rsid w:val="00DC3F70"/>
    <w:rsid w:val="00DE1041"/>
    <w:rsid w:val="00DE498D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20255"/>
    <w:rsid w:val="00E22E00"/>
    <w:rsid w:val="00E23585"/>
    <w:rsid w:val="00E23EDD"/>
    <w:rsid w:val="00E256AB"/>
    <w:rsid w:val="00E25DF1"/>
    <w:rsid w:val="00E3179A"/>
    <w:rsid w:val="00E42E22"/>
    <w:rsid w:val="00E512E1"/>
    <w:rsid w:val="00E5178A"/>
    <w:rsid w:val="00E52A7C"/>
    <w:rsid w:val="00E61B11"/>
    <w:rsid w:val="00E63FE1"/>
    <w:rsid w:val="00E670D7"/>
    <w:rsid w:val="00E72A3A"/>
    <w:rsid w:val="00E72C6F"/>
    <w:rsid w:val="00E763F6"/>
    <w:rsid w:val="00E82F68"/>
    <w:rsid w:val="00E843EE"/>
    <w:rsid w:val="00E84546"/>
    <w:rsid w:val="00E90254"/>
    <w:rsid w:val="00E91E7F"/>
    <w:rsid w:val="00E93A7D"/>
    <w:rsid w:val="00E94495"/>
    <w:rsid w:val="00E95541"/>
    <w:rsid w:val="00E9748B"/>
    <w:rsid w:val="00EA053A"/>
    <w:rsid w:val="00EA302F"/>
    <w:rsid w:val="00EA3298"/>
    <w:rsid w:val="00EA3E0F"/>
    <w:rsid w:val="00EA5F77"/>
    <w:rsid w:val="00EA6A08"/>
    <w:rsid w:val="00EB06F6"/>
    <w:rsid w:val="00EB3BD8"/>
    <w:rsid w:val="00EB5081"/>
    <w:rsid w:val="00EB5CF1"/>
    <w:rsid w:val="00EB7662"/>
    <w:rsid w:val="00EC05A8"/>
    <w:rsid w:val="00EC2C00"/>
    <w:rsid w:val="00EC43DC"/>
    <w:rsid w:val="00ED44D3"/>
    <w:rsid w:val="00ED4A77"/>
    <w:rsid w:val="00ED661F"/>
    <w:rsid w:val="00ED7FF0"/>
    <w:rsid w:val="00EF592C"/>
    <w:rsid w:val="00F00EE0"/>
    <w:rsid w:val="00F0106E"/>
    <w:rsid w:val="00F036BC"/>
    <w:rsid w:val="00F12B12"/>
    <w:rsid w:val="00F20A6A"/>
    <w:rsid w:val="00F26172"/>
    <w:rsid w:val="00F35E15"/>
    <w:rsid w:val="00F374FA"/>
    <w:rsid w:val="00F377CA"/>
    <w:rsid w:val="00F378DB"/>
    <w:rsid w:val="00F476A4"/>
    <w:rsid w:val="00F5235B"/>
    <w:rsid w:val="00F52859"/>
    <w:rsid w:val="00F52B2F"/>
    <w:rsid w:val="00F53E7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96458"/>
    <w:rsid w:val="00FA028B"/>
    <w:rsid w:val="00FA0937"/>
    <w:rsid w:val="00FA2BCA"/>
    <w:rsid w:val="00FA3D45"/>
    <w:rsid w:val="00FA53EF"/>
    <w:rsid w:val="00FA6C75"/>
    <w:rsid w:val="00FA73D0"/>
    <w:rsid w:val="00FB33EB"/>
    <w:rsid w:val="00FC4A26"/>
    <w:rsid w:val="00FD055C"/>
    <w:rsid w:val="00FD0F68"/>
    <w:rsid w:val="00FE2E42"/>
    <w:rsid w:val="00FE3272"/>
    <w:rsid w:val="00FE39A5"/>
    <w:rsid w:val="00FE547A"/>
    <w:rsid w:val="00FF0FF6"/>
    <w:rsid w:val="00FF25E8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6FE0F9"/>
    <w:rsid w:val="3CD04402"/>
    <w:rsid w:val="3D4AE469"/>
    <w:rsid w:val="3EDBE982"/>
    <w:rsid w:val="3EE19E7D"/>
    <w:rsid w:val="40DB33A6"/>
    <w:rsid w:val="42392E1D"/>
    <w:rsid w:val="4286D577"/>
    <w:rsid w:val="43180439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://www.bidli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bydleniliber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bydleniliber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ydleniliber.cz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4616E5-366A-4321-A5BE-F7459D02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829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Tereza  Holá</cp:lastModifiedBy>
  <cp:revision>5</cp:revision>
  <cp:lastPrinted>2019-11-25T13:38:00Z</cp:lastPrinted>
  <dcterms:created xsi:type="dcterms:W3CDTF">2020-07-08T12:47:00Z</dcterms:created>
  <dcterms:modified xsi:type="dcterms:W3CDTF">2020-07-08T12:53:00Z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